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B23" w:rsidRPr="00473C3E" w:rsidRDefault="00BD570F" w:rsidP="00B65C4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473C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Сфера и шар, их сечения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511"/>
        <w:gridCol w:w="6060"/>
      </w:tblGrid>
      <w:tr w:rsidR="003828A1" w:rsidRPr="00473C3E" w:rsidTr="00112723">
        <w:tc>
          <w:tcPr>
            <w:tcW w:w="1834" w:type="pct"/>
            <w:vAlign w:val="center"/>
          </w:tcPr>
          <w:p w:rsidR="003828A1" w:rsidRPr="00473C3E" w:rsidRDefault="003828A1" w:rsidP="00C54AC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 предмета</w:t>
            </w:r>
          </w:p>
        </w:tc>
        <w:tc>
          <w:tcPr>
            <w:tcW w:w="3166" w:type="pct"/>
            <w:vAlign w:val="center"/>
          </w:tcPr>
          <w:p w:rsidR="003828A1" w:rsidRPr="00473C3E" w:rsidRDefault="003828A1" w:rsidP="00C54AC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</w:tr>
      <w:tr w:rsidR="003828A1" w:rsidRPr="00473C3E" w:rsidTr="00112723">
        <w:tc>
          <w:tcPr>
            <w:tcW w:w="1834" w:type="pct"/>
            <w:vAlign w:val="center"/>
          </w:tcPr>
          <w:p w:rsidR="003828A1" w:rsidRPr="00473C3E" w:rsidRDefault="003828A1" w:rsidP="00C54AC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166" w:type="pct"/>
            <w:vAlign w:val="center"/>
          </w:tcPr>
          <w:p w:rsidR="003828A1" w:rsidRPr="00473C3E" w:rsidRDefault="003828A1" w:rsidP="00C54AC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828A1" w:rsidRPr="00473C3E" w:rsidTr="00112723">
        <w:tc>
          <w:tcPr>
            <w:tcW w:w="1834" w:type="pct"/>
            <w:vAlign w:val="center"/>
          </w:tcPr>
          <w:p w:rsidR="003828A1" w:rsidRPr="00473C3E" w:rsidRDefault="003828A1" w:rsidP="00C54AC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3166" w:type="pct"/>
            <w:vAlign w:val="center"/>
          </w:tcPr>
          <w:p w:rsidR="003828A1" w:rsidRPr="00473C3E" w:rsidRDefault="003828A1" w:rsidP="00C54AC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sz w:val="24"/>
                <w:szCs w:val="24"/>
              </w:rPr>
              <w:t>Атанасян Л.С, Бутузов В.Ф., Кадомцев С.Б. и др. Ге</w:t>
            </w:r>
            <w:r w:rsidRPr="00473C3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73C3E">
              <w:rPr>
                <w:rFonts w:ascii="Times New Roman" w:hAnsi="Times New Roman" w:cs="Times New Roman"/>
                <w:sz w:val="24"/>
                <w:szCs w:val="24"/>
              </w:rPr>
              <w:t xml:space="preserve">метрия </w:t>
            </w:r>
            <w:r w:rsidR="00112723" w:rsidRPr="00473C3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73C3E">
              <w:rPr>
                <w:rFonts w:ascii="Times New Roman" w:hAnsi="Times New Roman" w:cs="Times New Roman"/>
                <w:sz w:val="24"/>
                <w:szCs w:val="24"/>
              </w:rPr>
              <w:t xml:space="preserve">10-11 </w:t>
            </w:r>
            <w:proofErr w:type="spellStart"/>
            <w:r w:rsidRPr="00473C3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473C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28A1" w:rsidRPr="00473C3E" w:rsidTr="00112723">
        <w:tc>
          <w:tcPr>
            <w:tcW w:w="1834" w:type="pct"/>
            <w:vAlign w:val="center"/>
          </w:tcPr>
          <w:p w:rsidR="003828A1" w:rsidRPr="00473C3E" w:rsidRDefault="003828A1" w:rsidP="00C54AC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  <w:tc>
          <w:tcPr>
            <w:tcW w:w="3166" w:type="pct"/>
            <w:vAlign w:val="center"/>
          </w:tcPr>
          <w:p w:rsidR="003828A1" w:rsidRPr="00473C3E" w:rsidRDefault="00112723" w:rsidP="00C54AC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3828A1" w:rsidRPr="00473C3E" w:rsidTr="00112723">
        <w:tc>
          <w:tcPr>
            <w:tcW w:w="1834" w:type="pct"/>
            <w:vAlign w:val="center"/>
          </w:tcPr>
          <w:p w:rsidR="003828A1" w:rsidRPr="00473C3E" w:rsidRDefault="003828A1" w:rsidP="00C54AC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166" w:type="pct"/>
            <w:vAlign w:val="center"/>
          </w:tcPr>
          <w:p w:rsidR="003828A1" w:rsidRPr="00473C3E" w:rsidRDefault="00BD570F" w:rsidP="0018669B">
            <w:pPr>
              <w:contextualSpacing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473C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Сфера и шар, их сечения</w:t>
            </w:r>
          </w:p>
        </w:tc>
      </w:tr>
      <w:tr w:rsidR="003828A1" w:rsidRPr="00473C3E" w:rsidTr="00112723">
        <w:tc>
          <w:tcPr>
            <w:tcW w:w="1834" w:type="pct"/>
            <w:vAlign w:val="center"/>
          </w:tcPr>
          <w:p w:rsidR="003828A1" w:rsidRPr="00473C3E" w:rsidRDefault="003828A1" w:rsidP="00C54AC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часов, о</w:t>
            </w: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веденное на  изучение  темы</w:t>
            </w:r>
          </w:p>
        </w:tc>
        <w:tc>
          <w:tcPr>
            <w:tcW w:w="3166" w:type="pct"/>
            <w:vAlign w:val="center"/>
          </w:tcPr>
          <w:p w:rsidR="003828A1" w:rsidRPr="00473C3E" w:rsidRDefault="00112723" w:rsidP="00C54AC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828A1" w:rsidRPr="00473C3E" w:rsidTr="00112723">
        <w:tc>
          <w:tcPr>
            <w:tcW w:w="1834" w:type="pct"/>
            <w:vAlign w:val="center"/>
          </w:tcPr>
          <w:p w:rsidR="003828A1" w:rsidRPr="00473C3E" w:rsidRDefault="003828A1" w:rsidP="00C54AC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Место урока в  системе ур</w:t>
            </w: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ков  по  теме</w:t>
            </w:r>
          </w:p>
        </w:tc>
        <w:tc>
          <w:tcPr>
            <w:tcW w:w="3166" w:type="pct"/>
            <w:vAlign w:val="center"/>
          </w:tcPr>
          <w:p w:rsidR="003828A1" w:rsidRPr="00473C3E" w:rsidRDefault="00BD570F" w:rsidP="00C54AC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828A1" w:rsidRPr="00473C3E" w:rsidTr="00112723">
        <w:tc>
          <w:tcPr>
            <w:tcW w:w="1834" w:type="pct"/>
            <w:vAlign w:val="center"/>
          </w:tcPr>
          <w:p w:rsidR="003828A1" w:rsidRPr="00473C3E" w:rsidRDefault="003828A1" w:rsidP="00C54AC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Цель урока</w:t>
            </w:r>
          </w:p>
        </w:tc>
        <w:tc>
          <w:tcPr>
            <w:tcW w:w="3166" w:type="pct"/>
            <w:vAlign w:val="center"/>
          </w:tcPr>
          <w:p w:rsidR="003828A1" w:rsidRPr="00473C3E" w:rsidRDefault="00A171D0" w:rsidP="00A171D0">
            <w:pPr>
              <w:shd w:val="clear" w:color="auto" w:fill="FFFFFF"/>
              <w:spacing w:before="100" w:beforeAutospacing="1" w:after="100" w:afterAutospacing="1" w:line="250" w:lineRule="atLeas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Ф</w:t>
            </w:r>
            <w:r w:rsidR="00CE2CF3" w:rsidRPr="00473C3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ормирование  представлений о сфере и шаре,  умений находить  площадь поверхности сферы</w:t>
            </w:r>
            <w:proofErr w:type="gramStart"/>
            <w:r w:rsidR="00CE2CF3" w:rsidRPr="00473C3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,</w:t>
            </w:r>
            <w:proofErr w:type="gramEnd"/>
            <w:r w:rsidR="00CE2CF3" w:rsidRPr="00473C3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применения формулы  площади поверхности сферы для практич</w:t>
            </w:r>
            <w:r w:rsidR="00CE2CF3" w:rsidRPr="00473C3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е</w:t>
            </w:r>
            <w:r w:rsidR="00CE2CF3" w:rsidRPr="00473C3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ских  решении задач</w:t>
            </w:r>
          </w:p>
        </w:tc>
      </w:tr>
      <w:tr w:rsidR="003828A1" w:rsidRPr="00473C3E" w:rsidTr="00112723">
        <w:tc>
          <w:tcPr>
            <w:tcW w:w="1834" w:type="pct"/>
            <w:vAlign w:val="center"/>
          </w:tcPr>
          <w:p w:rsidR="003828A1" w:rsidRPr="00473C3E" w:rsidRDefault="003828A1" w:rsidP="00C54AC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Задачи урока</w:t>
            </w:r>
          </w:p>
        </w:tc>
        <w:tc>
          <w:tcPr>
            <w:tcW w:w="3166" w:type="pct"/>
            <w:vAlign w:val="center"/>
          </w:tcPr>
          <w:p w:rsidR="00CE2CF3" w:rsidRPr="00473C3E" w:rsidRDefault="00CE2CF3" w:rsidP="00CE2CF3">
            <w:pPr>
              <w:pStyle w:val="a7"/>
              <w:numPr>
                <w:ilvl w:val="0"/>
                <w:numId w:val="21"/>
              </w:numPr>
              <w:spacing w:before="0" w:beforeAutospacing="0" w:after="0" w:afterAutospacing="0"/>
              <w:ind w:left="0" w:firstLine="0"/>
              <w:contextualSpacing/>
              <w:rPr>
                <w:color w:val="000000"/>
              </w:rPr>
            </w:pPr>
            <w:r w:rsidRPr="00473C3E">
              <w:rPr>
                <w:color w:val="000000"/>
              </w:rPr>
              <w:t>Развивать творческую активность учащихся, умение самостоятельно делать выводы на основе пол</w:t>
            </w:r>
            <w:r w:rsidRPr="00473C3E">
              <w:rPr>
                <w:color w:val="000000"/>
              </w:rPr>
              <w:t>у</w:t>
            </w:r>
            <w:r w:rsidRPr="00473C3E">
              <w:rPr>
                <w:color w:val="000000"/>
              </w:rPr>
              <w:t>ченных данных в результате исследований;</w:t>
            </w:r>
          </w:p>
          <w:p w:rsidR="003828A1" w:rsidRPr="00473C3E" w:rsidRDefault="00CE2CF3" w:rsidP="00CE2CF3">
            <w:pPr>
              <w:pStyle w:val="a7"/>
              <w:numPr>
                <w:ilvl w:val="0"/>
                <w:numId w:val="21"/>
              </w:numPr>
              <w:spacing w:before="0" w:beforeAutospacing="0" w:after="0" w:afterAutospacing="0"/>
              <w:ind w:left="0" w:firstLine="0"/>
              <w:contextualSpacing/>
              <w:rPr>
                <w:color w:val="000000"/>
              </w:rPr>
            </w:pPr>
            <w:r w:rsidRPr="00473C3E">
              <w:rPr>
                <w:color w:val="000000"/>
              </w:rPr>
              <w:t>Воспитывать стремление к самообразованию и совершенствованию.</w:t>
            </w:r>
          </w:p>
        </w:tc>
      </w:tr>
      <w:tr w:rsidR="003828A1" w:rsidRPr="00473C3E" w:rsidTr="00112723">
        <w:tc>
          <w:tcPr>
            <w:tcW w:w="1834" w:type="pct"/>
            <w:vAlign w:val="center"/>
          </w:tcPr>
          <w:p w:rsidR="003828A1" w:rsidRPr="00473C3E" w:rsidRDefault="003828A1" w:rsidP="00C54AC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3166" w:type="pct"/>
            <w:vAlign w:val="center"/>
          </w:tcPr>
          <w:p w:rsidR="00724D62" w:rsidRPr="002C62F4" w:rsidRDefault="00724D62" w:rsidP="00C54AC8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2F4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должны знать</w:t>
            </w:r>
            <w:r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</w:p>
          <w:p w:rsidR="00753188" w:rsidRPr="002C62F4" w:rsidRDefault="00724D62" w:rsidP="00C54AC8">
            <w:pPr>
              <w:numPr>
                <w:ilvl w:val="0"/>
                <w:numId w:val="4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основные понятия: </w:t>
            </w:r>
            <w:r w:rsidR="002C62F4"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>сфера, шар и их элементы</w:t>
            </w:r>
          </w:p>
          <w:p w:rsidR="002C62F4" w:rsidRPr="002C62F4" w:rsidRDefault="002C62F4" w:rsidP="00C54AC8">
            <w:pPr>
              <w:numPr>
                <w:ilvl w:val="0"/>
                <w:numId w:val="4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>возможные случаи взаимного расположения сф</w:t>
            </w:r>
            <w:r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r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>ры и плоскости</w:t>
            </w:r>
          </w:p>
          <w:p w:rsidR="002C62F4" w:rsidRPr="002C62F4" w:rsidRDefault="002C62F4" w:rsidP="00C54AC8">
            <w:pPr>
              <w:numPr>
                <w:ilvl w:val="0"/>
                <w:numId w:val="4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>теорему о касательной плоскости</w:t>
            </w:r>
          </w:p>
          <w:p w:rsidR="00295A0D" w:rsidRPr="002C62F4" w:rsidRDefault="002C62F4" w:rsidP="00C54AC8">
            <w:pPr>
              <w:numPr>
                <w:ilvl w:val="0"/>
                <w:numId w:val="4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>формулу</w:t>
            </w:r>
            <w:r w:rsidR="00295A0D"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для  нахождения площади  </w:t>
            </w:r>
            <w:r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>сферы</w:t>
            </w:r>
          </w:p>
          <w:p w:rsidR="00724D62" w:rsidRPr="002C62F4" w:rsidRDefault="00724D62" w:rsidP="00295A0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2F4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должны</w:t>
            </w:r>
            <w:r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</w:t>
            </w:r>
            <w:r w:rsidRPr="002C62F4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меть:</w:t>
            </w:r>
          </w:p>
          <w:p w:rsidR="00724D62" w:rsidRPr="002C62F4" w:rsidRDefault="00724D62" w:rsidP="00C54AC8">
            <w:pPr>
              <w:numPr>
                <w:ilvl w:val="0"/>
                <w:numId w:val="5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строить </w:t>
            </w:r>
            <w:r w:rsidR="002C62F4"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>сечения  сферы   плоскостью</w:t>
            </w:r>
            <w:r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</w:p>
          <w:p w:rsidR="003828A1" w:rsidRPr="002C62F4" w:rsidRDefault="00724D62" w:rsidP="002C62F4">
            <w:pPr>
              <w:numPr>
                <w:ilvl w:val="0"/>
                <w:numId w:val="5"/>
              </w:numPr>
              <w:ind w:left="0" w:firstLine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решать задачи на нахождение </w:t>
            </w:r>
            <w:r w:rsidR="00295A0D"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площади  </w:t>
            </w:r>
            <w:r w:rsidR="002C62F4" w:rsidRPr="002C62F4">
              <w:rPr>
                <w:rFonts w:ascii="Times New Roman" w:hAnsi="Times New Roman" w:cs="Times New Roman"/>
                <w:bCs/>
                <w:sz w:val="24"/>
                <w:szCs w:val="24"/>
              </w:rPr>
              <w:t>сферы</w:t>
            </w:r>
          </w:p>
        </w:tc>
      </w:tr>
      <w:tr w:rsidR="003828A1" w:rsidRPr="00473C3E" w:rsidTr="00112723">
        <w:tc>
          <w:tcPr>
            <w:tcW w:w="1834" w:type="pct"/>
            <w:vAlign w:val="center"/>
          </w:tcPr>
          <w:p w:rsidR="003828A1" w:rsidRPr="00473C3E" w:rsidRDefault="003828A1" w:rsidP="00C54AC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 обеспечение</w:t>
            </w:r>
          </w:p>
        </w:tc>
        <w:tc>
          <w:tcPr>
            <w:tcW w:w="3166" w:type="pct"/>
            <w:vAlign w:val="center"/>
          </w:tcPr>
          <w:p w:rsidR="003828A1" w:rsidRDefault="00724D62" w:rsidP="00C54AC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73C3E">
              <w:rPr>
                <w:rFonts w:ascii="Times New Roman" w:hAnsi="Times New Roman" w:cs="Times New Roman"/>
                <w:sz w:val="24"/>
                <w:szCs w:val="24"/>
              </w:rPr>
              <w:t>компьютер, мультимедийный проектор, экран, аудиок</w:t>
            </w:r>
            <w:r w:rsidRPr="00473C3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73C3E">
              <w:rPr>
                <w:rFonts w:ascii="Times New Roman" w:hAnsi="Times New Roman" w:cs="Times New Roman"/>
                <w:sz w:val="24"/>
                <w:szCs w:val="24"/>
              </w:rPr>
              <w:t>лонки, классная доска, учебник «Геометрия 10-11» Л.С. Атанасян,  рабочая тетрадь, чертёж</w:t>
            </w:r>
            <w:r w:rsidR="00295A0D" w:rsidRPr="00473C3E">
              <w:rPr>
                <w:rFonts w:ascii="Times New Roman" w:hAnsi="Times New Roman" w:cs="Times New Roman"/>
                <w:sz w:val="24"/>
                <w:szCs w:val="24"/>
              </w:rPr>
              <w:t>ные инструменты, ресурсы Интерне</w:t>
            </w:r>
            <w:r w:rsidRPr="00473C3E">
              <w:rPr>
                <w:rFonts w:ascii="Times New Roman" w:hAnsi="Times New Roman" w:cs="Times New Roman"/>
                <w:sz w:val="24"/>
                <w:szCs w:val="24"/>
              </w:rPr>
              <w:t>та,</w:t>
            </w:r>
            <w:proofErr w:type="gramEnd"/>
          </w:p>
          <w:p w:rsidR="009B0EC3" w:rsidRPr="009B0EC3" w:rsidRDefault="009B0EC3" w:rsidP="00C54AC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E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модели шара (клубки), плакат с формулами площади сферы, линейки, карандаши, калькулятор.</w:t>
            </w:r>
          </w:p>
        </w:tc>
      </w:tr>
      <w:tr w:rsidR="003828A1" w:rsidRPr="00473C3E" w:rsidTr="00112723">
        <w:tc>
          <w:tcPr>
            <w:tcW w:w="1834" w:type="pct"/>
            <w:vAlign w:val="center"/>
          </w:tcPr>
          <w:p w:rsidR="003828A1" w:rsidRPr="00473C3E" w:rsidRDefault="003828A1" w:rsidP="00C54AC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Дополнительное методич</w:t>
            </w: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ское и  дидактическое обесп</w:t>
            </w: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чение урока</w:t>
            </w:r>
          </w:p>
        </w:tc>
        <w:tc>
          <w:tcPr>
            <w:tcW w:w="3166" w:type="pct"/>
            <w:vAlign w:val="center"/>
          </w:tcPr>
          <w:p w:rsidR="003828A1" w:rsidRPr="00473C3E" w:rsidRDefault="003828A1" w:rsidP="00C54AC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28A1" w:rsidRPr="00473C3E" w:rsidTr="00112723">
        <w:tc>
          <w:tcPr>
            <w:tcW w:w="1834" w:type="pct"/>
            <w:vAlign w:val="center"/>
          </w:tcPr>
          <w:p w:rsidR="003828A1" w:rsidRPr="00473C3E" w:rsidRDefault="003828A1" w:rsidP="00C54AC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3E">
              <w:rPr>
                <w:rFonts w:ascii="Times New Roman" w:hAnsi="Times New Roman" w:cs="Times New Roman"/>
                <w:b/>
                <w:sz w:val="24"/>
                <w:szCs w:val="24"/>
              </w:rPr>
              <w:t>Тип урока</w:t>
            </w:r>
          </w:p>
        </w:tc>
        <w:tc>
          <w:tcPr>
            <w:tcW w:w="3166" w:type="pct"/>
            <w:vAlign w:val="center"/>
          </w:tcPr>
          <w:p w:rsidR="003828A1" w:rsidRPr="00473C3E" w:rsidRDefault="00BD570F" w:rsidP="00C54AC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C3E">
              <w:rPr>
                <w:rFonts w:ascii="Times New Roman" w:eastAsia="Calibri" w:hAnsi="Times New Roman" w:cs="Times New Roman"/>
                <w:spacing w:val="1"/>
                <w:w w:val="94"/>
                <w:sz w:val="24"/>
                <w:szCs w:val="24"/>
              </w:rPr>
              <w:t>Комбинированный  урок</w:t>
            </w:r>
          </w:p>
        </w:tc>
      </w:tr>
    </w:tbl>
    <w:p w:rsidR="003828A1" w:rsidRPr="00473C3E" w:rsidRDefault="003828A1" w:rsidP="000E7010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3C3E">
        <w:rPr>
          <w:rFonts w:ascii="Times New Roman" w:hAnsi="Times New Roman" w:cs="Times New Roman"/>
          <w:b/>
          <w:sz w:val="24"/>
          <w:szCs w:val="24"/>
        </w:rPr>
        <w:t>Содержание   урока</w:t>
      </w:r>
    </w:p>
    <w:p w:rsidR="00BD570F" w:rsidRPr="00B30BF9" w:rsidRDefault="00BD570F" w:rsidP="00BD570F">
      <w:pPr>
        <w:widowControl w:val="0"/>
        <w:numPr>
          <w:ilvl w:val="0"/>
          <w:numId w:val="18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212121"/>
          <w:spacing w:val="-17"/>
          <w:w w:val="94"/>
          <w:sz w:val="24"/>
          <w:szCs w:val="24"/>
        </w:rPr>
      </w:pPr>
      <w:r w:rsidRPr="00473C3E">
        <w:rPr>
          <w:rFonts w:ascii="Times New Roman" w:eastAsia="Calibri" w:hAnsi="Times New Roman" w:cs="Times New Roman"/>
          <w:b/>
          <w:color w:val="212121"/>
          <w:spacing w:val="-1"/>
          <w:w w:val="94"/>
          <w:sz w:val="24"/>
          <w:szCs w:val="24"/>
        </w:rPr>
        <w:t>Ознакомление с темой урока, постановка его целей и задач</w:t>
      </w:r>
    </w:p>
    <w:p w:rsidR="00BD7692" w:rsidRDefault="00BD7692" w:rsidP="000A4188">
      <w:pPr>
        <w:pStyle w:val="3"/>
        <w:shd w:val="clear" w:color="auto" w:fill="FFFFFF"/>
        <w:spacing w:before="0" w:line="240" w:lineRule="auto"/>
        <w:contextualSpacing/>
        <w:jc w:val="both"/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</w:pPr>
      <w:r>
        <w:rPr>
          <w:rStyle w:val="aa"/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>М</w:t>
      </w:r>
      <w:r w:rsidRPr="00B30BF9">
        <w:rPr>
          <w:rStyle w:val="aa"/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>ы продолжаем рассматривать тела вращения</w:t>
      </w:r>
      <w:r>
        <w:rPr>
          <w:rStyle w:val="aa"/>
          <w:rFonts w:ascii="Times New Roman" w:hAnsi="Times New Roman" w:cs="Times New Roman"/>
          <w:b w:val="0"/>
          <w:bCs w:val="0"/>
          <w:i w:val="0"/>
          <w:color w:val="000000"/>
          <w:sz w:val="24"/>
          <w:szCs w:val="24"/>
        </w:rPr>
        <w:t>.</w:t>
      </w:r>
      <w:r w:rsidR="00B30BF9" w:rsidRPr="00B30BF9"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>Ни одна наука не обошла своим вниманием эти геометрические понятия. Многие реальные объекты астрономии, биологии, химии и других естественных наук имеют</w:t>
      </w:r>
      <w:r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 такую</w:t>
      </w:r>
      <w:r w:rsidR="00B30BF9" w:rsidRPr="00B30BF9"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 xml:space="preserve"> форму. В различные исторические эпохи изуч</w:t>
      </w:r>
      <w:r w:rsidR="00B30BF9" w:rsidRPr="00B30BF9"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>е</w:t>
      </w:r>
      <w:r w:rsidR="00B30BF9" w:rsidRPr="00B30BF9">
        <w:rPr>
          <w:rFonts w:ascii="Times New Roman" w:hAnsi="Times New Roman" w:cs="Times New Roman"/>
          <w:b w:val="0"/>
          <w:color w:val="000000"/>
          <w:sz w:val="24"/>
          <w:szCs w:val="24"/>
          <w:shd w:val="clear" w:color="auto" w:fill="FFFFFF"/>
        </w:rPr>
        <w:t>нию данных понятий отводилась и отводится значительная роль.</w:t>
      </w:r>
    </w:p>
    <w:p w:rsidR="00B30BF9" w:rsidRDefault="00BD7692" w:rsidP="000A4188">
      <w:pPr>
        <w:pStyle w:val="3"/>
        <w:shd w:val="clear" w:color="auto" w:fill="FFFFFF"/>
        <w:spacing w:before="0" w:line="240" w:lineRule="auto"/>
        <w:contextualSpacing/>
        <w:jc w:val="both"/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</w:pPr>
      <w:r w:rsidRPr="00BD7692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В XI книге «Начал» Евклид определяет </w:t>
      </w:r>
      <w:r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это тело </w:t>
      </w:r>
      <w:r w:rsidRPr="00BD7692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 xml:space="preserve">как фигуру, описанную вращающимся около неподвижного диаметра полукругом. </w:t>
      </w:r>
    </w:p>
    <w:p w:rsidR="00BD7692" w:rsidRPr="000A4188" w:rsidRDefault="00BD7692" w:rsidP="000A4188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333333"/>
        </w:rPr>
      </w:pPr>
      <w:r w:rsidRPr="00BD7692">
        <w:rPr>
          <w:b/>
        </w:rPr>
        <w:t xml:space="preserve"> Сказка </w:t>
      </w:r>
      <w:proofErr w:type="gramStart"/>
      <w:r w:rsidRPr="00BD7692">
        <w:rPr>
          <w:b/>
        </w:rPr>
        <w:t>:</w:t>
      </w:r>
      <w:r w:rsidRPr="000A4188">
        <w:rPr>
          <w:color w:val="333333"/>
        </w:rPr>
        <w:t>О</w:t>
      </w:r>
      <w:proofErr w:type="gramEnd"/>
      <w:r w:rsidRPr="000A4188">
        <w:rPr>
          <w:color w:val="333333"/>
        </w:rPr>
        <w:t xml:space="preserve">днажды , оставшись один дома, красавец Полукруг долго </w:t>
      </w:r>
      <w:proofErr w:type="spellStart"/>
      <w:r w:rsidRPr="000A4188">
        <w:rPr>
          <w:color w:val="333333"/>
        </w:rPr>
        <w:t>принаряживался</w:t>
      </w:r>
      <w:proofErr w:type="spellEnd"/>
      <w:r w:rsidRPr="000A4188">
        <w:rPr>
          <w:color w:val="333333"/>
        </w:rPr>
        <w:t xml:space="preserve"> и жеманился перед небольшим в оловянных рамках зеркалом и не мог налюбоваться собою.</w:t>
      </w:r>
    </w:p>
    <w:p w:rsidR="00BD7692" w:rsidRPr="000A4188" w:rsidRDefault="00BD7692" w:rsidP="000A4188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333333"/>
        </w:rPr>
      </w:pPr>
      <w:r w:rsidRPr="000A4188">
        <w:rPr>
          <w:color w:val="333333"/>
        </w:rPr>
        <w:t>«Что людям вздумалось расславлять</w:t>
      </w:r>
      <w:proofErr w:type="gramStart"/>
      <w:r w:rsidRPr="000A4188">
        <w:rPr>
          <w:color w:val="333333"/>
        </w:rPr>
        <w:t xml:space="preserve"> ,</w:t>
      </w:r>
      <w:proofErr w:type="gramEnd"/>
      <w:r w:rsidRPr="000A4188">
        <w:rPr>
          <w:color w:val="333333"/>
        </w:rPr>
        <w:t xml:space="preserve"> будто я хорош?- говорил он. – Лгут люди</w:t>
      </w:r>
      <w:proofErr w:type="gramStart"/>
      <w:r w:rsidRPr="000A4188">
        <w:rPr>
          <w:color w:val="333333"/>
        </w:rPr>
        <w:t xml:space="preserve"> ,</w:t>
      </w:r>
      <w:proofErr w:type="gramEnd"/>
      <w:r w:rsidRPr="000A4188">
        <w:rPr>
          <w:color w:val="333333"/>
        </w:rPr>
        <w:t xml:space="preserve"> я совсем не хорош. Почему девушки провозгласили</w:t>
      </w:r>
      <w:proofErr w:type="gramStart"/>
      <w:r w:rsidRPr="000A4188">
        <w:rPr>
          <w:color w:val="333333"/>
        </w:rPr>
        <w:t xml:space="preserve"> ,</w:t>
      </w:r>
      <w:proofErr w:type="gramEnd"/>
      <w:r w:rsidRPr="000A4188">
        <w:rPr>
          <w:color w:val="333333"/>
        </w:rPr>
        <w:t xml:space="preserve"> что лучшего парня и не было еще никогда и не будет никогда на селе Хатанга?».</w:t>
      </w:r>
    </w:p>
    <w:p w:rsidR="00BD7692" w:rsidRDefault="00BD7692" w:rsidP="000A4188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333333"/>
        </w:rPr>
      </w:pPr>
      <w:r w:rsidRPr="000A4188">
        <w:rPr>
          <w:color w:val="333333"/>
        </w:rPr>
        <w:lastRenderedPageBreak/>
        <w:t>Полукруг знал и слышал все, что про него говорили</w:t>
      </w:r>
      <w:proofErr w:type="gramStart"/>
      <w:r w:rsidRPr="000A4188">
        <w:rPr>
          <w:color w:val="333333"/>
        </w:rPr>
        <w:t xml:space="preserve"> ,</w:t>
      </w:r>
      <w:proofErr w:type="gramEnd"/>
      <w:r w:rsidRPr="000A4188">
        <w:rPr>
          <w:color w:val="333333"/>
        </w:rPr>
        <w:t xml:space="preserve"> и был капризным, как красавец . Он мог целый день любоваться собой перед зеркалом , рассматривая себя со всех сторон . И вдруг случилось чудо, когда Полукруг повернулся перед зеркалом вокруг себя, он увидел в зеркале собственное отражение в форме </w:t>
      </w:r>
      <w:r w:rsidR="000A4188">
        <w:rPr>
          <w:color w:val="333333"/>
        </w:rPr>
        <w:t>…</w:t>
      </w:r>
      <w:r w:rsidRPr="000A4188">
        <w:rPr>
          <w:color w:val="333333"/>
        </w:rPr>
        <w:t>.</w:t>
      </w:r>
    </w:p>
    <w:p w:rsidR="000A4188" w:rsidRPr="000A4188" w:rsidRDefault="000A4188" w:rsidP="000A4188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333333"/>
        </w:rPr>
      </w:pPr>
      <w:r>
        <w:rPr>
          <w:color w:val="333333"/>
        </w:rPr>
        <w:t xml:space="preserve"> В какой же </w:t>
      </w:r>
      <w:r w:rsidR="00D75E0E">
        <w:rPr>
          <w:color w:val="333333"/>
        </w:rPr>
        <w:t xml:space="preserve"> форме увидел отражение Полукруг</w:t>
      </w:r>
      <w:r>
        <w:rPr>
          <w:color w:val="333333"/>
        </w:rPr>
        <w:t>? О каком  теле   писал Евклид? Сформ</w:t>
      </w:r>
      <w:r>
        <w:rPr>
          <w:color w:val="333333"/>
        </w:rPr>
        <w:t>у</w:t>
      </w:r>
      <w:r>
        <w:rPr>
          <w:color w:val="333333"/>
        </w:rPr>
        <w:t>лируйте  тему   урока</w:t>
      </w:r>
    </w:p>
    <w:p w:rsidR="00BD7692" w:rsidRPr="00BD7692" w:rsidRDefault="00D75E0E" w:rsidP="000A418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D75E0E">
        <w:rPr>
          <w:rFonts w:ascii="Times New Roman" w:hAnsi="Times New Roman" w:cs="Times New Roman"/>
          <w:b/>
          <w:sz w:val="24"/>
          <w:szCs w:val="24"/>
        </w:rPr>
        <w:t>Сфера и шар, их сечения</w:t>
      </w:r>
    </w:p>
    <w:tbl>
      <w:tblPr>
        <w:tblW w:w="85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0"/>
        <w:gridCol w:w="2145"/>
        <w:gridCol w:w="2145"/>
        <w:gridCol w:w="2145"/>
      </w:tblGrid>
      <w:tr w:rsidR="00B30BF9" w:rsidRPr="00B30BF9" w:rsidTr="00D75E0E"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0BF9" w:rsidRPr="00B30BF9" w:rsidRDefault="00D04696" w:rsidP="00B30BF9">
            <w:pPr>
              <w:spacing w:after="0" w:line="245" w:lineRule="atLeast"/>
              <w:jc w:val="center"/>
              <w:textAlignment w:val="center"/>
              <w:rPr>
                <w:rFonts w:ascii="PT Sans" w:eastAsia="Times New Roman" w:hAnsi="PT Sans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333333"/>
                <w:sz w:val="19"/>
                <w:szCs w:val="19"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94.55pt;height:93.3pt"/>
              </w:pic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0BF9" w:rsidRPr="00B30BF9" w:rsidRDefault="00B30BF9" w:rsidP="00B30BF9">
            <w:pPr>
              <w:spacing w:after="0" w:line="245" w:lineRule="atLeast"/>
              <w:jc w:val="center"/>
              <w:textAlignment w:val="center"/>
              <w:rPr>
                <w:rFonts w:ascii="PT Sans" w:eastAsia="Times New Roman" w:hAnsi="PT Sans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PT Sans" w:eastAsia="Times New Roman" w:hAnsi="PT Sans" w:cs="Times New Roman"/>
                <w:noProof/>
                <w:color w:val="333333"/>
                <w:sz w:val="19"/>
                <w:szCs w:val="19"/>
                <w:lang w:eastAsia="ru-RU"/>
              </w:rPr>
              <w:drawing>
                <wp:inline distT="0" distB="0" distL="0" distR="0">
                  <wp:extent cx="1164590" cy="1285240"/>
                  <wp:effectExtent l="19050" t="0" r="0" b="0"/>
                  <wp:docPr id="27" name="Рисунок 27" descr="http://static.interneturok.cdnvideo.ru/content/konspekt_image/272404/56ca8120_656d_0133_f8d2_12313c0dade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static.interneturok.cdnvideo.ru/content/konspekt_image/272404/56ca8120_656d_0133_f8d2_12313c0dade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4590" cy="1285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0BF9" w:rsidRPr="00B30BF9" w:rsidRDefault="00B30BF9" w:rsidP="00B30BF9">
            <w:pPr>
              <w:spacing w:after="0" w:line="245" w:lineRule="atLeast"/>
              <w:jc w:val="center"/>
              <w:textAlignment w:val="center"/>
              <w:rPr>
                <w:rFonts w:ascii="PT Sans" w:eastAsia="Times New Roman" w:hAnsi="PT Sans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PT Sans" w:eastAsia="Times New Roman" w:hAnsi="PT Sans" w:cs="Times New Roman"/>
                <w:noProof/>
                <w:color w:val="333333"/>
                <w:sz w:val="19"/>
                <w:szCs w:val="19"/>
                <w:lang w:eastAsia="ru-RU"/>
              </w:rPr>
              <w:drawing>
                <wp:inline distT="0" distB="0" distL="0" distR="0">
                  <wp:extent cx="1155700" cy="1181735"/>
                  <wp:effectExtent l="19050" t="0" r="6350" b="0"/>
                  <wp:docPr id="28" name="Рисунок 28" descr="http://static.interneturok.cdnvideo.ru/content/konspekt_image/272405/58cd08b0_656d_0133_f8d3_12313c0dade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static.interneturok.cdnvideo.ru/content/konspekt_image/272405/58cd08b0_656d_0133_f8d3_12313c0dade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5700" cy="1181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0BF9" w:rsidRPr="00B30BF9" w:rsidRDefault="00B30BF9" w:rsidP="00B30BF9">
            <w:pPr>
              <w:spacing w:after="0" w:line="245" w:lineRule="atLeast"/>
              <w:jc w:val="center"/>
              <w:textAlignment w:val="center"/>
              <w:rPr>
                <w:rFonts w:ascii="PT Sans" w:eastAsia="Times New Roman" w:hAnsi="PT Sans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PT Sans" w:eastAsia="Times New Roman" w:hAnsi="PT Sans" w:cs="Times New Roman"/>
                <w:noProof/>
                <w:color w:val="333333"/>
                <w:sz w:val="19"/>
                <w:szCs w:val="19"/>
                <w:lang w:eastAsia="ru-RU"/>
              </w:rPr>
              <w:drawing>
                <wp:inline distT="0" distB="0" distL="0" distR="0">
                  <wp:extent cx="1069975" cy="1233805"/>
                  <wp:effectExtent l="19050" t="0" r="0" b="0"/>
                  <wp:docPr id="29" name="Рисунок 29" descr="http://static.interneturok.cdnvideo.ru/content/konspekt_image/272406/5a789b60_656d_0133_f8d4_12313c0dade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static.interneturok.cdnvideo.ru/content/konspekt_image/272406/5a789b60_656d_0133_f8d4_12313c0dade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975" cy="1233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0BF9" w:rsidRPr="00B30BF9" w:rsidTr="00D75E0E">
        <w:tc>
          <w:tcPr>
            <w:tcW w:w="42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0BF9" w:rsidRPr="00B30BF9" w:rsidRDefault="00B30BF9" w:rsidP="00B30BF9">
            <w:pPr>
              <w:spacing w:after="0" w:line="245" w:lineRule="atLeast"/>
              <w:textAlignment w:val="center"/>
              <w:rPr>
                <w:rFonts w:ascii="PT Sans" w:eastAsia="Times New Roman" w:hAnsi="PT Sans" w:cs="Times New Roman"/>
                <w:color w:val="333333"/>
                <w:sz w:val="19"/>
                <w:szCs w:val="19"/>
                <w:lang w:eastAsia="ru-RU"/>
              </w:rPr>
            </w:pPr>
            <w:r w:rsidRPr="00B30BF9">
              <w:rPr>
                <w:rFonts w:ascii="PT Sans" w:eastAsia="Times New Roman" w:hAnsi="PT Sans" w:cs="Times New Roman"/>
                <w:color w:val="333333"/>
                <w:sz w:val="18"/>
                <w:lang w:eastAsia="ru-RU"/>
              </w:rPr>
              <w:t xml:space="preserve"> Би</w:t>
            </w:r>
            <w:r w:rsidRPr="00B30BF9">
              <w:rPr>
                <w:rFonts w:ascii="PT Sans" w:eastAsia="Times New Roman" w:hAnsi="PT Sans" w:cs="Times New Roman"/>
                <w:color w:val="333333"/>
                <w:sz w:val="18"/>
                <w:lang w:eastAsia="ru-RU"/>
              </w:rPr>
              <w:softHyphen/>
              <w:t>льярд</w:t>
            </w:r>
            <w:r w:rsidRPr="00B30BF9">
              <w:rPr>
                <w:rFonts w:ascii="PT Sans" w:eastAsia="Times New Roman" w:hAnsi="PT Sans" w:cs="Times New Roman"/>
                <w:color w:val="333333"/>
                <w:sz w:val="18"/>
                <w:lang w:eastAsia="ru-RU"/>
              </w:rPr>
              <w:softHyphen/>
              <w:t>ный шар</w:t>
            </w:r>
          </w:p>
        </w:tc>
        <w:tc>
          <w:tcPr>
            <w:tcW w:w="42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0BF9" w:rsidRPr="00B30BF9" w:rsidRDefault="00B30BF9" w:rsidP="00B30BF9">
            <w:pPr>
              <w:spacing w:after="0" w:line="245" w:lineRule="atLeast"/>
              <w:textAlignment w:val="center"/>
              <w:rPr>
                <w:rFonts w:ascii="PT Sans" w:eastAsia="Times New Roman" w:hAnsi="PT Sans" w:cs="Times New Roman"/>
                <w:color w:val="333333"/>
                <w:sz w:val="19"/>
                <w:szCs w:val="19"/>
                <w:lang w:eastAsia="ru-RU"/>
              </w:rPr>
            </w:pPr>
            <w:r w:rsidRPr="00B30BF9">
              <w:rPr>
                <w:rFonts w:ascii="PT Sans" w:eastAsia="Times New Roman" w:hAnsi="PT Sans" w:cs="Times New Roman"/>
                <w:color w:val="333333"/>
                <w:sz w:val="18"/>
                <w:lang w:eastAsia="ru-RU"/>
              </w:rPr>
              <w:t>Шарик для игры в на</w:t>
            </w:r>
            <w:r w:rsidRPr="00B30BF9">
              <w:rPr>
                <w:rFonts w:ascii="PT Sans" w:eastAsia="Times New Roman" w:hAnsi="PT Sans" w:cs="Times New Roman"/>
                <w:color w:val="333333"/>
                <w:sz w:val="18"/>
                <w:lang w:eastAsia="ru-RU"/>
              </w:rPr>
              <w:softHyphen/>
              <w:t>столь</w:t>
            </w:r>
            <w:r w:rsidRPr="00B30BF9">
              <w:rPr>
                <w:rFonts w:ascii="PT Sans" w:eastAsia="Times New Roman" w:hAnsi="PT Sans" w:cs="Times New Roman"/>
                <w:color w:val="333333"/>
                <w:sz w:val="18"/>
                <w:lang w:eastAsia="ru-RU"/>
              </w:rPr>
              <w:softHyphen/>
              <w:t>ный тен</w:t>
            </w:r>
            <w:r w:rsidRPr="00B30BF9">
              <w:rPr>
                <w:rFonts w:ascii="PT Sans" w:eastAsia="Times New Roman" w:hAnsi="PT Sans" w:cs="Times New Roman"/>
                <w:color w:val="333333"/>
                <w:sz w:val="18"/>
                <w:lang w:eastAsia="ru-RU"/>
              </w:rPr>
              <w:softHyphen/>
              <w:t>нис</w:t>
            </w:r>
          </w:p>
        </w:tc>
      </w:tr>
    </w:tbl>
    <w:p w:rsidR="00B30BF9" w:rsidRPr="00B30BF9" w:rsidRDefault="00B30BF9" w:rsidP="00B30BF9"/>
    <w:p w:rsidR="00D75E0E" w:rsidRPr="002C62F4" w:rsidRDefault="00D75E0E" w:rsidP="002C62F4">
      <w:pPr>
        <w:pStyle w:val="3"/>
        <w:spacing w:before="245" w:after="122"/>
        <w:jc w:val="both"/>
        <w:rPr>
          <w:rFonts w:ascii="Times New Roman" w:hAnsi="Times New Roman" w:cs="Times New Roman"/>
          <w:b w:val="0"/>
          <w:iCs/>
          <w:color w:val="000000"/>
          <w:sz w:val="24"/>
          <w:szCs w:val="24"/>
        </w:rPr>
      </w:pPr>
      <w:r w:rsidRPr="002C62F4">
        <w:rPr>
          <w:rFonts w:ascii="Times New Roman" w:hAnsi="Times New Roman" w:cs="Times New Roman"/>
          <w:b w:val="0"/>
          <w:iCs/>
          <w:color w:val="000000"/>
          <w:sz w:val="24"/>
          <w:szCs w:val="24"/>
        </w:rPr>
        <w:t>Итак, на  уроке мы продолжаем рассматривать тела вращения, а именно сферу и шар. Д</w:t>
      </w:r>
      <w:r w:rsidRPr="002C62F4">
        <w:rPr>
          <w:rFonts w:ascii="Times New Roman" w:hAnsi="Times New Roman" w:cs="Times New Roman"/>
          <w:b w:val="0"/>
          <w:iCs/>
          <w:color w:val="000000"/>
          <w:sz w:val="24"/>
          <w:szCs w:val="24"/>
        </w:rPr>
        <w:t>а</w:t>
      </w:r>
      <w:r w:rsidRPr="002C62F4">
        <w:rPr>
          <w:rFonts w:ascii="Times New Roman" w:hAnsi="Times New Roman" w:cs="Times New Roman"/>
          <w:b w:val="0"/>
          <w:iCs/>
          <w:color w:val="000000"/>
          <w:sz w:val="24"/>
          <w:szCs w:val="24"/>
        </w:rPr>
        <w:t>дим определения этих геометрических объектов, а также назовем всем элементы этих тел. Познакомимся с формулой площади сферы.</w:t>
      </w:r>
    </w:p>
    <w:p w:rsidR="00561B2F" w:rsidRDefault="00D75E0E" w:rsidP="002C62F4">
      <w:pPr>
        <w:pStyle w:val="3"/>
        <w:numPr>
          <w:ilvl w:val="0"/>
          <w:numId w:val="18"/>
        </w:numPr>
        <w:spacing w:before="245" w:after="122"/>
        <w:jc w:val="both"/>
        <w:rPr>
          <w:rFonts w:ascii="Times New Roman" w:eastAsia="Calibri" w:hAnsi="Times New Roman" w:cs="Times New Roman"/>
          <w:color w:val="212121"/>
          <w:spacing w:val="-2"/>
          <w:w w:val="94"/>
          <w:sz w:val="24"/>
          <w:szCs w:val="24"/>
        </w:rPr>
      </w:pPr>
      <w:r w:rsidRPr="00561B2F">
        <w:rPr>
          <w:rFonts w:ascii="Times New Roman" w:hAnsi="Times New Roman" w:cs="Times New Roman"/>
          <w:b w:val="0"/>
          <w:iCs/>
          <w:color w:val="000000"/>
          <w:sz w:val="24"/>
          <w:szCs w:val="24"/>
        </w:rPr>
        <w:t>П</w:t>
      </w:r>
      <w:r w:rsidR="00BD570F" w:rsidRPr="00561B2F">
        <w:rPr>
          <w:rFonts w:ascii="Times New Roman" w:eastAsia="Calibri" w:hAnsi="Times New Roman" w:cs="Times New Roman"/>
          <w:color w:val="212121"/>
          <w:spacing w:val="-2"/>
          <w:w w:val="94"/>
          <w:sz w:val="24"/>
          <w:szCs w:val="24"/>
        </w:rPr>
        <w:t>роверка знаний и умений уч</w:t>
      </w:r>
      <w:r w:rsidR="002C62F4" w:rsidRPr="00561B2F">
        <w:rPr>
          <w:rFonts w:ascii="Times New Roman" w:eastAsia="Calibri" w:hAnsi="Times New Roman" w:cs="Times New Roman"/>
          <w:color w:val="212121"/>
          <w:spacing w:val="-2"/>
          <w:w w:val="94"/>
          <w:sz w:val="24"/>
          <w:szCs w:val="24"/>
        </w:rPr>
        <w:t>ащихся по пройденному материалу</w:t>
      </w:r>
    </w:p>
    <w:p w:rsidR="00BD570F" w:rsidRPr="00561B2F" w:rsidRDefault="005B2906" w:rsidP="00561B2F">
      <w:pPr>
        <w:pStyle w:val="3"/>
        <w:spacing w:before="245" w:after="122"/>
        <w:jc w:val="both"/>
        <w:rPr>
          <w:rFonts w:ascii="Times New Roman" w:eastAsia="Calibri" w:hAnsi="Times New Roman" w:cs="Times New Roman"/>
          <w:color w:val="212121"/>
          <w:spacing w:val="-2"/>
          <w:w w:val="94"/>
          <w:sz w:val="24"/>
          <w:szCs w:val="24"/>
        </w:rPr>
      </w:pPr>
      <w:r w:rsidRPr="00561B2F">
        <w:rPr>
          <w:rFonts w:ascii="Times New Roman" w:eastAsia="Calibri" w:hAnsi="Times New Roman" w:cs="Times New Roman"/>
          <w:color w:val="212121"/>
          <w:spacing w:val="-2"/>
          <w:w w:val="94"/>
          <w:sz w:val="24"/>
          <w:szCs w:val="24"/>
        </w:rPr>
        <w:t>( вставьте  пропущенные  слова)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785"/>
        <w:gridCol w:w="4786"/>
      </w:tblGrid>
      <w:tr w:rsidR="005B2906" w:rsidRPr="00561B2F" w:rsidTr="005B2906">
        <w:tc>
          <w:tcPr>
            <w:tcW w:w="2500" w:type="pct"/>
          </w:tcPr>
          <w:p w:rsidR="005B2906" w:rsidRPr="00561B2F" w:rsidRDefault="005B2906" w:rsidP="005B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B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561B2F">
              <w:rPr>
                <w:rFonts w:ascii="Times New Roman" w:hAnsi="Times New Roman" w:cs="Times New Roman"/>
                <w:sz w:val="24"/>
                <w:szCs w:val="24"/>
              </w:rPr>
              <w:t>вариант</w:t>
            </w:r>
          </w:p>
        </w:tc>
        <w:tc>
          <w:tcPr>
            <w:tcW w:w="2500" w:type="pct"/>
          </w:tcPr>
          <w:p w:rsidR="005B2906" w:rsidRPr="00561B2F" w:rsidRDefault="005B2906" w:rsidP="005B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B2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61B2F">
              <w:rPr>
                <w:rFonts w:ascii="Times New Roman" w:hAnsi="Times New Roman" w:cs="Times New Roman"/>
                <w:sz w:val="24"/>
                <w:szCs w:val="24"/>
              </w:rPr>
              <w:t xml:space="preserve"> вариант</w:t>
            </w:r>
          </w:p>
        </w:tc>
      </w:tr>
      <w:tr w:rsidR="005B2906" w:rsidRPr="00561B2F" w:rsidTr="005B2906">
        <w:tc>
          <w:tcPr>
            <w:tcW w:w="2500" w:type="pct"/>
          </w:tcPr>
          <w:p w:rsidR="005B2906" w:rsidRPr="00561B2F" w:rsidRDefault="005E3AE0" w:rsidP="005B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B2F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793602" cy="164764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6420" cy="1655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:rsidR="005B2906" w:rsidRPr="00561B2F" w:rsidRDefault="00561B2F" w:rsidP="005B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1B2F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60896" cy="170561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4448" cy="1708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A4188" w:rsidRPr="0025149A" w:rsidRDefault="00BD570F" w:rsidP="002C62F4">
      <w:pPr>
        <w:widowControl w:val="0"/>
        <w:numPr>
          <w:ilvl w:val="0"/>
          <w:numId w:val="18"/>
        </w:numPr>
        <w:shd w:val="clear" w:color="auto" w:fill="FFFFFF"/>
        <w:tabs>
          <w:tab w:val="left" w:pos="283"/>
          <w:tab w:val="left" w:pos="56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pacing w:val="2"/>
          <w:w w:val="94"/>
          <w:sz w:val="24"/>
          <w:szCs w:val="24"/>
        </w:rPr>
      </w:pPr>
      <w:r w:rsidRPr="006E250C">
        <w:rPr>
          <w:rFonts w:ascii="Times New Roman" w:eastAsia="Calibri" w:hAnsi="Times New Roman" w:cs="Times New Roman"/>
          <w:b/>
          <w:spacing w:val="-4"/>
          <w:w w:val="94"/>
          <w:sz w:val="24"/>
          <w:szCs w:val="24"/>
        </w:rPr>
        <w:t>изложение нового материала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79"/>
        <w:gridCol w:w="2092"/>
      </w:tblGrid>
      <w:tr w:rsidR="0025149A" w:rsidTr="0025149A">
        <w:tc>
          <w:tcPr>
            <w:tcW w:w="3907" w:type="pct"/>
          </w:tcPr>
          <w:p w:rsidR="0025149A" w:rsidRDefault="0025149A" w:rsidP="0025149A">
            <w:pPr>
              <w:widowControl w:val="0"/>
              <w:tabs>
                <w:tab w:val="left" w:pos="283"/>
                <w:tab w:val="left" w:pos="567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pacing w:val="2"/>
                <w:w w:val="94"/>
                <w:sz w:val="24"/>
                <w:szCs w:val="24"/>
              </w:rPr>
            </w:pPr>
            <w:r w:rsidRPr="00FF550C">
              <w:rPr>
                <w:rFonts w:ascii="Times New Roman" w:hAnsi="Times New Roman" w:cs="Times New Roman"/>
                <w:sz w:val="24"/>
                <w:szCs w:val="24"/>
              </w:rPr>
              <w:t>Сфера и шар определяются почти дословно так же, как окружность и круг. Разница лишь в том, что окружность и круг - фигуры на плоск</w:t>
            </w:r>
            <w:r w:rsidRPr="00FF550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F550C">
              <w:rPr>
                <w:rFonts w:ascii="Times New Roman" w:hAnsi="Times New Roman" w:cs="Times New Roman"/>
                <w:sz w:val="24"/>
                <w:szCs w:val="24"/>
              </w:rPr>
              <w:t xml:space="preserve">сти, а сфера и шар - в пространстве. Поэтому, определяя сферу и шар, нужно в определениях окружности и круга заменить слово </w:t>
            </w:r>
            <w:r w:rsidRPr="00FF550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плоскость </w:t>
            </w:r>
            <w:r w:rsidRPr="00FF550C">
              <w:rPr>
                <w:rFonts w:ascii="Times New Roman" w:hAnsi="Times New Roman" w:cs="Times New Roman"/>
                <w:sz w:val="24"/>
                <w:szCs w:val="24"/>
              </w:rPr>
              <w:t xml:space="preserve">заменить словом </w:t>
            </w:r>
            <w:r w:rsidRPr="00FF550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пространство. </w:t>
            </w:r>
            <w:r w:rsidRPr="00FF550C">
              <w:rPr>
                <w:rFonts w:ascii="Times New Roman" w:hAnsi="Times New Roman" w:cs="Times New Roman"/>
                <w:sz w:val="24"/>
                <w:szCs w:val="24"/>
              </w:rPr>
              <w:t>Попробуйте сначала это сделать с</w:t>
            </w:r>
            <w:r w:rsidRPr="00FF550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F550C">
              <w:rPr>
                <w:rFonts w:ascii="Times New Roman" w:hAnsi="Times New Roman" w:cs="Times New Roman"/>
                <w:sz w:val="24"/>
                <w:szCs w:val="24"/>
              </w:rPr>
              <w:t>мостоятельно, а затем сравните свои формулировки с теми, которые даны в учебнике</w:t>
            </w:r>
          </w:p>
        </w:tc>
        <w:tc>
          <w:tcPr>
            <w:tcW w:w="1093" w:type="pct"/>
          </w:tcPr>
          <w:p w:rsidR="0025149A" w:rsidRDefault="0025149A" w:rsidP="0025149A">
            <w:pPr>
              <w:widowControl w:val="0"/>
              <w:tabs>
                <w:tab w:val="left" w:pos="283"/>
                <w:tab w:val="left" w:pos="5678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pacing w:val="2"/>
                <w:w w:val="94"/>
                <w:sz w:val="24"/>
                <w:szCs w:val="24"/>
              </w:rPr>
            </w:pPr>
            <w:r w:rsidRPr="0025149A">
              <w:rPr>
                <w:rFonts w:ascii="Times New Roman" w:eastAsia="Calibri" w:hAnsi="Times New Roman" w:cs="Times New Roman"/>
                <w:b/>
                <w:noProof/>
                <w:spacing w:val="2"/>
                <w:w w:val="94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margin">
                    <wp:align>right</wp:align>
                  </wp:positionH>
                  <wp:positionV relativeFrom="margin">
                    <wp:posOffset>-3133150</wp:posOffset>
                  </wp:positionV>
                  <wp:extent cx="1145516" cy="1052423"/>
                  <wp:effectExtent l="19050" t="0" r="0" b="0"/>
                  <wp:wrapSquare wrapText="bothSides"/>
                  <wp:docPr id="10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4905" cy="1052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25149A" w:rsidRPr="00FF550C" w:rsidRDefault="0025149A" w:rsidP="0025149A">
      <w:pPr>
        <w:widowControl w:val="0"/>
        <w:shd w:val="clear" w:color="auto" w:fill="FFFFFF"/>
        <w:tabs>
          <w:tab w:val="left" w:pos="283"/>
          <w:tab w:val="left" w:pos="56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pacing w:val="2"/>
          <w:w w:val="94"/>
          <w:sz w:val="24"/>
          <w:szCs w:val="24"/>
        </w:rPr>
      </w:pPr>
    </w:p>
    <w:p w:rsidR="00BB17C0" w:rsidRPr="006E250C" w:rsidRDefault="00BB17C0" w:rsidP="00BB17C0">
      <w:pPr>
        <w:pStyle w:val="a7"/>
        <w:shd w:val="clear" w:color="auto" w:fill="FFFFFF"/>
        <w:spacing w:before="0" w:beforeAutospacing="0" w:after="0" w:afterAutospacing="0"/>
        <w:contextualSpacing/>
        <w:jc w:val="both"/>
        <w:textAlignment w:val="baseline"/>
      </w:pPr>
      <w:r w:rsidRPr="006E250C">
        <w:t>1.Что называется шаром?</w:t>
      </w:r>
    </w:p>
    <w:p w:rsidR="00BB17C0" w:rsidRPr="006E250C" w:rsidRDefault="00BB17C0" w:rsidP="00BB17C0">
      <w:pPr>
        <w:pStyle w:val="a7"/>
        <w:shd w:val="clear" w:color="auto" w:fill="FFFFFF"/>
        <w:spacing w:before="0" w:beforeAutospacing="0" w:after="0" w:afterAutospacing="0"/>
        <w:contextualSpacing/>
        <w:jc w:val="both"/>
        <w:textAlignment w:val="baseline"/>
      </w:pPr>
      <w:r w:rsidRPr="006E250C">
        <w:t>2. Что такое сфера?</w:t>
      </w:r>
      <w:r w:rsidR="00FF550C" w:rsidRPr="00FF550C">
        <w:rPr>
          <w:rFonts w:eastAsia="Calibri"/>
          <w:noProof/>
          <w:color w:val="212121"/>
          <w:spacing w:val="-2"/>
        </w:rPr>
        <w:t xml:space="preserve"> </w:t>
      </w:r>
    </w:p>
    <w:p w:rsidR="00BB17C0" w:rsidRPr="006E250C" w:rsidRDefault="00BB17C0" w:rsidP="00BB17C0">
      <w:pPr>
        <w:pStyle w:val="a7"/>
        <w:shd w:val="clear" w:color="auto" w:fill="FFFFFF"/>
        <w:spacing w:before="0" w:beforeAutospacing="0" w:after="0" w:afterAutospacing="0"/>
        <w:contextualSpacing/>
        <w:jc w:val="both"/>
        <w:textAlignment w:val="baseline"/>
      </w:pPr>
      <w:r w:rsidRPr="006E250C">
        <w:t>3. При вращении какой фигуры получается шар?</w:t>
      </w:r>
    </w:p>
    <w:p w:rsidR="00BB17C0" w:rsidRPr="006E250C" w:rsidRDefault="00BB17C0" w:rsidP="00BB17C0">
      <w:pPr>
        <w:pStyle w:val="a7"/>
        <w:shd w:val="clear" w:color="auto" w:fill="FFFFFF"/>
        <w:spacing w:before="0" w:beforeAutospacing="0" w:after="0" w:afterAutospacing="0"/>
        <w:contextualSpacing/>
        <w:jc w:val="both"/>
        <w:textAlignment w:val="baseline"/>
      </w:pPr>
      <w:r w:rsidRPr="006E250C">
        <w:t>4. Что называется радиусом шара, диаметром шара?</w:t>
      </w:r>
    </w:p>
    <w:p w:rsidR="00BB17C0" w:rsidRPr="006E250C" w:rsidRDefault="00BB17C0" w:rsidP="00BB17C0">
      <w:pPr>
        <w:pStyle w:val="a7"/>
        <w:shd w:val="clear" w:color="auto" w:fill="FFFFFF"/>
        <w:spacing w:before="0" w:beforeAutospacing="0" w:after="0" w:afterAutospacing="0"/>
        <w:contextualSpacing/>
        <w:jc w:val="both"/>
        <w:textAlignment w:val="baseline"/>
      </w:pPr>
      <w:r w:rsidRPr="006E250C">
        <w:t>5. Сделать чертеж шара. Показать на нем основные элементы шара.</w:t>
      </w:r>
    </w:p>
    <w:p w:rsidR="00BB17C0" w:rsidRPr="006E250C" w:rsidRDefault="00BB17C0" w:rsidP="00BB17C0">
      <w:pPr>
        <w:pStyle w:val="a7"/>
        <w:shd w:val="clear" w:color="auto" w:fill="FFFFFF"/>
        <w:spacing w:before="0" w:beforeAutospacing="0" w:after="0" w:afterAutospacing="0"/>
        <w:contextualSpacing/>
        <w:jc w:val="both"/>
        <w:textAlignment w:val="baseline"/>
      </w:pPr>
      <w:r w:rsidRPr="006E250C">
        <w:t>6. Каким свойством обладают все точки поверхности шара?</w:t>
      </w:r>
    </w:p>
    <w:p w:rsidR="00BB17C0" w:rsidRPr="006E250C" w:rsidRDefault="00BB17C0" w:rsidP="00BB17C0">
      <w:pPr>
        <w:pStyle w:val="a7"/>
        <w:shd w:val="clear" w:color="auto" w:fill="FFFFFF"/>
        <w:spacing w:before="0" w:beforeAutospacing="0" w:after="0" w:afterAutospacing="0"/>
        <w:contextualSpacing/>
        <w:textAlignment w:val="baseline"/>
      </w:pPr>
      <w:r w:rsidRPr="006E250C">
        <w:lastRenderedPageBreak/>
        <w:t>7. Найти геометрическое место точек, удаленных от данной точки на расстояние, которое меньше или равно 10 см (шар радиусом 10 см).</w:t>
      </w:r>
    </w:p>
    <w:p w:rsidR="00BB17C0" w:rsidRPr="006E250C" w:rsidRDefault="00BB17C0" w:rsidP="00BB17C0">
      <w:pPr>
        <w:pStyle w:val="a7"/>
        <w:shd w:val="clear" w:color="auto" w:fill="FFFFFF"/>
        <w:spacing w:before="0" w:beforeAutospacing="0" w:after="0" w:afterAutospacing="0"/>
        <w:contextualSpacing/>
        <w:textAlignment w:val="baseline"/>
      </w:pPr>
      <w:r w:rsidRPr="006E250C">
        <w:t>8. Какая фигура является сечением шара плоскостью?</w:t>
      </w:r>
    </w:p>
    <w:p w:rsidR="00BB17C0" w:rsidRPr="006E250C" w:rsidRDefault="00BB17C0" w:rsidP="00BB17C0">
      <w:pPr>
        <w:pStyle w:val="a7"/>
        <w:shd w:val="clear" w:color="auto" w:fill="FFFFFF"/>
        <w:spacing w:before="0" w:beforeAutospacing="0" w:after="0" w:afterAutospacing="0"/>
        <w:contextualSpacing/>
        <w:textAlignment w:val="baseline"/>
      </w:pPr>
      <w:r w:rsidRPr="006E250C">
        <w:t>9. Какая плоскость называется диаметральной плоскостью шара?</w:t>
      </w:r>
    </w:p>
    <w:p w:rsidR="00BB17C0" w:rsidRPr="006E250C" w:rsidRDefault="00BB17C0" w:rsidP="00BB17C0">
      <w:pPr>
        <w:widowControl w:val="0"/>
        <w:numPr>
          <w:ilvl w:val="0"/>
          <w:numId w:val="18"/>
        </w:numPr>
        <w:shd w:val="clear" w:color="auto" w:fill="FFFFFF"/>
        <w:tabs>
          <w:tab w:val="left" w:pos="283"/>
          <w:tab w:val="left" w:pos="5678"/>
        </w:tabs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b/>
          <w:spacing w:val="-5"/>
          <w:w w:val="94"/>
          <w:sz w:val="24"/>
          <w:szCs w:val="24"/>
        </w:rPr>
      </w:pPr>
      <w:r w:rsidRPr="006E250C">
        <w:rPr>
          <w:rFonts w:ascii="Times New Roman" w:eastAsia="Calibri" w:hAnsi="Times New Roman" w:cs="Times New Roman"/>
          <w:b/>
          <w:spacing w:val="2"/>
          <w:w w:val="94"/>
          <w:sz w:val="24"/>
          <w:szCs w:val="24"/>
        </w:rPr>
        <w:t>практическая  работа</w:t>
      </w:r>
      <w:r w:rsidR="009B0EC3" w:rsidRPr="006E250C">
        <w:rPr>
          <w:rFonts w:ascii="Times New Roman" w:eastAsia="Calibri" w:hAnsi="Times New Roman" w:cs="Times New Roman"/>
          <w:b/>
          <w:spacing w:val="2"/>
          <w:w w:val="94"/>
          <w:sz w:val="24"/>
          <w:szCs w:val="24"/>
        </w:rPr>
        <w:t xml:space="preserve"> обучающего  характера</w:t>
      </w:r>
    </w:p>
    <w:p w:rsidR="009B0EC3" w:rsidRPr="006E250C" w:rsidRDefault="009B0EC3" w:rsidP="009B0EC3">
      <w:pPr>
        <w:pStyle w:val="a7"/>
        <w:shd w:val="clear" w:color="auto" w:fill="FFFFFF"/>
        <w:spacing w:before="0" w:beforeAutospacing="0" w:after="0" w:afterAutospacing="0"/>
        <w:contextualSpacing/>
        <w:textAlignment w:val="baseline"/>
      </w:pPr>
      <w:r w:rsidRPr="006E250C">
        <w:rPr>
          <w:rFonts w:ascii="Tahoma" w:hAnsi="Tahoma" w:cs="Tahoma"/>
          <w:sz w:val="19"/>
          <w:szCs w:val="19"/>
        </w:rPr>
        <w:t xml:space="preserve"> </w:t>
      </w:r>
      <w:r w:rsidRPr="006E250C">
        <w:t>В мире все течет, все изменяется, но неизменно одно: у природы нет прямого угла. Ид</w:t>
      </w:r>
      <w:r w:rsidRPr="006E250C">
        <w:t>е</w:t>
      </w:r>
      <w:r w:rsidRPr="006E250C">
        <w:t xml:space="preserve">альная форма </w:t>
      </w:r>
      <w:proofErr w:type="gramStart"/>
      <w:r w:rsidRPr="006E250C">
        <w:t>–ш</w:t>
      </w:r>
      <w:proofErr w:type="gramEnd"/>
      <w:r w:rsidRPr="006E250C">
        <w:t>ар. Форму шара имеет не только Земля, но и другие планеты Солнечной системы. В царстве растений и животных распространены шарообразные формы.</w:t>
      </w:r>
    </w:p>
    <w:p w:rsidR="009B0EC3" w:rsidRDefault="009B0EC3" w:rsidP="009B0EC3">
      <w:pPr>
        <w:pStyle w:val="a7"/>
        <w:shd w:val="clear" w:color="auto" w:fill="FFFFFF"/>
        <w:spacing w:before="0" w:beforeAutospacing="0" w:after="0" w:afterAutospacing="0"/>
        <w:contextualSpacing/>
        <w:textAlignment w:val="baseline"/>
        <w:rPr>
          <w:color w:val="000000"/>
        </w:rPr>
      </w:pPr>
      <w:r w:rsidRPr="006E250C">
        <w:rPr>
          <w:b/>
          <w:bCs/>
          <w:bdr w:val="none" w:sz="0" w:space="0" w:color="auto" w:frame="1"/>
        </w:rPr>
        <w:t>Задание: по данным вам моделям найти площадь сферы</w:t>
      </w:r>
      <w:proofErr w:type="gramStart"/>
      <w:r w:rsidRPr="009B0EC3">
        <w:rPr>
          <w:rStyle w:val="apple-converted-space"/>
          <w:color w:val="000000"/>
        </w:rPr>
        <w:t> </w:t>
      </w:r>
      <w:r w:rsidRPr="009B0EC3">
        <w:rPr>
          <w:color w:val="000000"/>
        </w:rPr>
        <w:t>.</w:t>
      </w:r>
      <w:proofErr w:type="gramEnd"/>
    </w:p>
    <w:p w:rsidR="009B0EC3" w:rsidRPr="009B0EC3" w:rsidRDefault="009B0EC3" w:rsidP="009B0EC3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0E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1.Для нахождения площади сферы нужно нитью клубка измерить «экватор», т. е длину окружности большого круга. Выразить из формулы длины окружности радиус и подст</w:t>
      </w:r>
      <w:r w:rsidRPr="009B0E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9B0E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вить в формулу площади сферы.</w:t>
      </w:r>
    </w:p>
    <w:p w:rsidR="009B0EC3" w:rsidRPr="009B0EC3" w:rsidRDefault="009B0EC3" w:rsidP="009B0EC3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0E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Пример: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6"/>
        <w:gridCol w:w="6590"/>
      </w:tblGrid>
      <w:tr w:rsidR="009B0EC3" w:rsidRPr="009B0EC3" w:rsidTr="009B0EC3">
        <w:tc>
          <w:tcPr>
            <w:tcW w:w="0" w:type="auto"/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bottom"/>
            <w:hideMark/>
          </w:tcPr>
          <w:p w:rsidR="009B0EC3" w:rsidRPr="009B0EC3" w:rsidRDefault="009B0EC3" w:rsidP="009B0EC3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EC3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087120" cy="983615"/>
                  <wp:effectExtent l="19050" t="0" r="0" b="0"/>
                  <wp:docPr id="5" name="Рисунок 2" descr="http://pandia.ru/text/80/088/images/image036_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pandia.ru/text/80/088/images/image036_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7120" cy="983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tcMar>
              <w:top w:w="27" w:type="dxa"/>
              <w:left w:w="27" w:type="dxa"/>
              <w:bottom w:w="27" w:type="dxa"/>
              <w:right w:w="27" w:type="dxa"/>
            </w:tcMar>
            <w:vAlign w:val="bottom"/>
            <w:hideMark/>
          </w:tcPr>
          <w:p w:rsidR="009B0EC3" w:rsidRPr="009B0EC3" w:rsidRDefault="009B0EC3" w:rsidP="009B0EC3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Дано</w:t>
            </w:r>
            <w:r w:rsidRPr="009B0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шар, С= 15см.</w:t>
            </w:r>
          </w:p>
          <w:p w:rsidR="009B0EC3" w:rsidRPr="009B0EC3" w:rsidRDefault="009B0EC3" w:rsidP="009B0EC3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Найти:</w:t>
            </w:r>
            <w:r w:rsidRPr="009B0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B0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сферы</w:t>
            </w:r>
          </w:p>
          <w:p w:rsidR="009B0EC3" w:rsidRDefault="009B0EC3" w:rsidP="009B0EC3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Решение:</w:t>
            </w:r>
            <w:r w:rsidRPr="009B0E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9B0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длина окружности вычисляется по формуле: С =2πR, </w:t>
            </w:r>
          </w:p>
          <w:p w:rsidR="009B0EC3" w:rsidRPr="009B0EC3" w:rsidRDefault="009B0EC3" w:rsidP="009B0EC3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</w:t>
            </w:r>
            <w:proofErr w:type="gramStart"/>
            <w:r w:rsidRPr="009B0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=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4"/>
                      <w:szCs w:val="24"/>
                      <w:lang w:eastAsia="ru-RU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  <w:lang w:eastAsia="ru-RU"/>
                    </w:rPr>
                    <m:t>С</m:t>
                  </m:r>
                  <w:proofErr w:type="gramEnd"/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  <w:lang w:eastAsia="ru-RU"/>
                    </w:rPr>
                    <m:t>2π</m:t>
                  </m:r>
                </m:den>
              </m:f>
            </m:oMath>
            <w:r w:rsidRPr="009B0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4"/>
                      <w:szCs w:val="24"/>
                      <w:lang w:eastAsia="ru-RU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  <w:lang w:eastAsia="ru-RU"/>
                    </w:rPr>
                    <m:t>15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  <w:lang w:eastAsia="ru-RU"/>
                    </w:rPr>
                    <m:t>2*3,14</m:t>
                  </m:r>
                </m:den>
              </m:f>
            </m:oMath>
            <w:r w:rsidRPr="009B0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 2,39см</w:t>
            </w:r>
          </w:p>
          <w:p w:rsidR="009B0EC3" w:rsidRPr="009B0EC3" w:rsidRDefault="009B0EC3" w:rsidP="009B0EC3">
            <w:pPr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B0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сферы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 4π</w:t>
            </w:r>
            <w:r w:rsidRPr="009B0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= 4π•2,39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  <w:r w:rsidRPr="009B0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= 22,85π (см</w:t>
            </w:r>
            <w:proofErr w:type="gramStart"/>
            <w:r w:rsidRPr="009B0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  <w:proofErr w:type="gramEnd"/>
            <w:r w:rsidRPr="009B0E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</w:tbl>
    <w:p w:rsidR="009B0EC3" w:rsidRDefault="009B0EC3" w:rsidP="009B0EC3">
      <w:pPr>
        <w:pStyle w:val="a7"/>
        <w:shd w:val="clear" w:color="auto" w:fill="FFFFFF"/>
        <w:spacing w:before="0" w:beforeAutospacing="0" w:after="0" w:afterAutospacing="0"/>
        <w:contextualSpacing/>
        <w:jc w:val="both"/>
        <w:textAlignment w:val="baseline"/>
        <w:rPr>
          <w:color w:val="000000"/>
        </w:rPr>
      </w:pPr>
    </w:p>
    <w:p w:rsidR="00867C2E" w:rsidRPr="00867C2E" w:rsidRDefault="00867C2E" w:rsidP="00BB17C0">
      <w:pPr>
        <w:widowControl w:val="0"/>
        <w:numPr>
          <w:ilvl w:val="0"/>
          <w:numId w:val="18"/>
        </w:numPr>
        <w:shd w:val="clear" w:color="auto" w:fill="FFFFFF"/>
        <w:tabs>
          <w:tab w:val="left" w:pos="283"/>
          <w:tab w:val="left" w:pos="5678"/>
        </w:tabs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b/>
          <w:color w:val="212121"/>
          <w:spacing w:val="-5"/>
          <w:w w:val="94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212121"/>
          <w:spacing w:val="-2"/>
          <w:w w:val="94"/>
          <w:sz w:val="24"/>
          <w:szCs w:val="24"/>
        </w:rPr>
        <w:t>П</w:t>
      </w:r>
      <w:r w:rsidR="00BD570F" w:rsidRPr="00BB17C0">
        <w:rPr>
          <w:rFonts w:ascii="Times New Roman" w:eastAsia="Calibri" w:hAnsi="Times New Roman" w:cs="Times New Roman"/>
          <w:b/>
          <w:color w:val="212121"/>
          <w:spacing w:val="-2"/>
          <w:w w:val="94"/>
          <w:sz w:val="24"/>
          <w:szCs w:val="24"/>
        </w:rPr>
        <w:t xml:space="preserve">ервичное закрепление </w:t>
      </w:r>
      <w:proofErr w:type="gramStart"/>
      <w:r w:rsidR="00BD570F" w:rsidRPr="00BB17C0">
        <w:rPr>
          <w:rFonts w:ascii="Times New Roman" w:eastAsia="Calibri" w:hAnsi="Times New Roman" w:cs="Times New Roman"/>
          <w:b/>
          <w:color w:val="212121"/>
          <w:spacing w:val="-2"/>
          <w:w w:val="94"/>
          <w:sz w:val="24"/>
          <w:szCs w:val="24"/>
        </w:rPr>
        <w:t>изученного</w:t>
      </w:r>
      <w:proofErr w:type="gramEnd"/>
    </w:p>
    <w:p w:rsidR="00BD570F" w:rsidRPr="00867C2E" w:rsidRDefault="00867C2E" w:rsidP="00867C2E">
      <w:pPr>
        <w:widowControl w:val="0"/>
        <w:shd w:val="clear" w:color="auto" w:fill="FFFFFF"/>
        <w:tabs>
          <w:tab w:val="left" w:pos="283"/>
          <w:tab w:val="left" w:pos="5678"/>
        </w:tabs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b/>
          <w:color w:val="212121"/>
          <w:spacing w:val="-5"/>
          <w:w w:val="94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212121"/>
          <w:spacing w:val="-2"/>
          <w:w w:val="94"/>
          <w:sz w:val="24"/>
          <w:szCs w:val="24"/>
        </w:rPr>
        <w:t>а) работа с  интерактивной  доской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3"/>
        <w:gridCol w:w="1177"/>
        <w:gridCol w:w="1188"/>
        <w:gridCol w:w="1201"/>
        <w:gridCol w:w="1178"/>
        <w:gridCol w:w="1200"/>
        <w:gridCol w:w="1212"/>
        <w:gridCol w:w="1212"/>
      </w:tblGrid>
      <w:tr w:rsidR="00867C2E" w:rsidRPr="00867C2E" w:rsidTr="00867C2E">
        <w:tc>
          <w:tcPr>
            <w:tcW w:w="120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</w:t>
            </w:r>
          </w:p>
        </w:tc>
        <w:tc>
          <w:tcPr>
            <w:tcW w:w="117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867C2E" w:rsidRPr="00867C2E" w:rsidTr="00867C2E">
        <w:tc>
          <w:tcPr>
            <w:tcW w:w="120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17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4π</w:t>
            </w:r>
          </w:p>
        </w:tc>
        <w:tc>
          <w:tcPr>
            <w:tcW w:w="12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867C2E" w:rsidRPr="00867C2E" w:rsidTr="00867C2E">
        <w:tc>
          <w:tcPr>
            <w:tcW w:w="120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</w:t>
            </w:r>
          </w:p>
        </w:tc>
        <w:tc>
          <w:tcPr>
            <w:tcW w:w="117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36π</w:t>
            </w:r>
          </w:p>
        </w:tc>
        <w:tc>
          <w:tcPr>
            <w:tcW w:w="117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 π</w:t>
            </w:r>
          </w:p>
        </w:tc>
        <w:tc>
          <w:tcPr>
            <w:tcW w:w="121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7C2E" w:rsidRPr="00867C2E" w:rsidRDefault="00867C2E" w:rsidP="00867C2E">
            <w:pPr>
              <w:spacing w:before="68" w:after="68" w:line="245" w:lineRule="atLeast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867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196π</w:t>
            </w:r>
          </w:p>
        </w:tc>
      </w:tr>
    </w:tbl>
    <w:p w:rsidR="00867C2E" w:rsidRPr="00BB17C0" w:rsidRDefault="00867C2E" w:rsidP="00867C2E">
      <w:pPr>
        <w:widowControl w:val="0"/>
        <w:shd w:val="clear" w:color="auto" w:fill="FFFFFF"/>
        <w:tabs>
          <w:tab w:val="left" w:pos="283"/>
          <w:tab w:val="left" w:pos="5678"/>
        </w:tabs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b/>
          <w:color w:val="212121"/>
          <w:spacing w:val="-5"/>
          <w:w w:val="94"/>
          <w:sz w:val="24"/>
          <w:szCs w:val="24"/>
        </w:rPr>
      </w:pPr>
      <w:r>
        <w:rPr>
          <w:rFonts w:ascii="Times New Roman" w:hAnsi="Times New Roman" w:cs="Times New Roman"/>
          <w:b/>
          <w:color w:val="212121"/>
          <w:spacing w:val="-5"/>
          <w:w w:val="94"/>
          <w:sz w:val="24"/>
          <w:szCs w:val="24"/>
        </w:rPr>
        <w:t>б) решение задачи</w:t>
      </w:r>
    </w:p>
    <w:p w:rsidR="00473C3E" w:rsidRPr="00473C3E" w:rsidRDefault="00473C3E" w:rsidP="00473C3E">
      <w:pPr>
        <w:pStyle w:val="a7"/>
        <w:shd w:val="clear" w:color="auto" w:fill="FFFFFF"/>
        <w:spacing w:before="0" w:beforeAutospacing="0" w:after="163" w:afterAutospacing="0" w:line="326" w:lineRule="atLeast"/>
        <w:rPr>
          <w:color w:val="333333"/>
        </w:rPr>
      </w:pPr>
      <w:r w:rsidRPr="00473C3E">
        <w:rPr>
          <w:color w:val="333333"/>
        </w:rPr>
        <w:t>Пред</w:t>
      </w:r>
      <w:r w:rsidRPr="00473C3E">
        <w:rPr>
          <w:color w:val="333333"/>
        </w:rPr>
        <w:softHyphen/>
        <w:t>ста</w:t>
      </w:r>
      <w:r w:rsidRPr="00473C3E">
        <w:rPr>
          <w:color w:val="333333"/>
        </w:rPr>
        <w:softHyphen/>
        <w:t>вим себе, что Земля имеет форму шара. Пред</w:t>
      </w:r>
      <w:r w:rsidRPr="00473C3E">
        <w:rPr>
          <w:color w:val="333333"/>
        </w:rPr>
        <w:softHyphen/>
        <w:t>по</w:t>
      </w:r>
      <w:r w:rsidRPr="00473C3E">
        <w:rPr>
          <w:color w:val="333333"/>
        </w:rPr>
        <w:softHyphen/>
        <w:t>ло</w:t>
      </w:r>
      <w:r w:rsidRPr="00473C3E">
        <w:rPr>
          <w:color w:val="333333"/>
        </w:rPr>
        <w:softHyphen/>
        <w:t>жим, что ее об</w:t>
      </w:r>
      <w:r w:rsidRPr="00473C3E">
        <w:rPr>
          <w:color w:val="333333"/>
        </w:rPr>
        <w:softHyphen/>
        <w:t>тя</w:t>
      </w:r>
      <w:r w:rsidRPr="00473C3E">
        <w:rPr>
          <w:color w:val="333333"/>
        </w:rPr>
        <w:softHyphen/>
        <w:t>ну</w:t>
      </w:r>
      <w:r w:rsidRPr="00473C3E">
        <w:rPr>
          <w:color w:val="333333"/>
        </w:rPr>
        <w:softHyphen/>
        <w:t>ли ка</w:t>
      </w:r>
      <w:r w:rsidRPr="00473C3E">
        <w:rPr>
          <w:color w:val="333333"/>
        </w:rPr>
        <w:softHyphen/>
        <w:t>на</w:t>
      </w:r>
      <w:r w:rsidRPr="00473C3E">
        <w:rPr>
          <w:color w:val="333333"/>
        </w:rPr>
        <w:softHyphen/>
        <w:t>том по эк</w:t>
      </w:r>
      <w:r w:rsidRPr="00473C3E">
        <w:rPr>
          <w:color w:val="333333"/>
        </w:rPr>
        <w:softHyphen/>
        <w:t>ва</w:t>
      </w:r>
      <w:r w:rsidRPr="00473C3E">
        <w:rPr>
          <w:color w:val="333333"/>
        </w:rPr>
        <w:softHyphen/>
        <w:t>то</w:t>
      </w:r>
      <w:r w:rsidRPr="00473C3E">
        <w:rPr>
          <w:color w:val="333333"/>
        </w:rPr>
        <w:softHyphen/>
        <w:t>ру – чтобы канат плот</w:t>
      </w:r>
      <w:r w:rsidRPr="00473C3E">
        <w:rPr>
          <w:color w:val="333333"/>
        </w:rPr>
        <w:softHyphen/>
        <w:t>но при</w:t>
      </w:r>
      <w:r w:rsidRPr="00473C3E">
        <w:rPr>
          <w:color w:val="333333"/>
        </w:rPr>
        <w:softHyphen/>
        <w:t>ле</w:t>
      </w:r>
      <w:r w:rsidRPr="00473C3E">
        <w:rPr>
          <w:color w:val="333333"/>
        </w:rPr>
        <w:softHyphen/>
        <w:t>гал к по</w:t>
      </w:r>
      <w:r w:rsidRPr="00473C3E">
        <w:rPr>
          <w:color w:val="333333"/>
        </w:rPr>
        <w:softHyphen/>
        <w:t>верх</w:t>
      </w:r>
      <w:r w:rsidRPr="00473C3E">
        <w:rPr>
          <w:color w:val="333333"/>
        </w:rPr>
        <w:softHyphen/>
        <w:t>но</w:t>
      </w:r>
      <w:r w:rsidRPr="00473C3E">
        <w:rPr>
          <w:color w:val="333333"/>
        </w:rPr>
        <w:softHyphen/>
        <w:t>сти Земли. Затем канат удли</w:t>
      </w:r>
      <w:r w:rsidRPr="00473C3E">
        <w:rPr>
          <w:color w:val="333333"/>
        </w:rPr>
        <w:softHyphen/>
        <w:t>ни</w:t>
      </w:r>
      <w:r w:rsidRPr="00473C3E">
        <w:rPr>
          <w:color w:val="333333"/>
        </w:rPr>
        <w:softHyphen/>
        <w:t>ли на 1 м. Об</w:t>
      </w:r>
      <w:r w:rsidRPr="00473C3E">
        <w:rPr>
          <w:color w:val="333333"/>
        </w:rPr>
        <w:softHyphen/>
        <w:t>ра</w:t>
      </w:r>
      <w:r w:rsidRPr="00473C3E">
        <w:rPr>
          <w:color w:val="333333"/>
        </w:rPr>
        <w:softHyphen/>
        <w:t>зо</w:t>
      </w:r>
      <w:r w:rsidRPr="00473C3E">
        <w:rPr>
          <w:color w:val="333333"/>
        </w:rPr>
        <w:softHyphen/>
        <w:t>вал</w:t>
      </w:r>
      <w:r w:rsidRPr="00473C3E">
        <w:rPr>
          <w:color w:val="333333"/>
        </w:rPr>
        <w:softHyphen/>
        <w:t>ся про</w:t>
      </w:r>
      <w:r w:rsidRPr="00473C3E">
        <w:rPr>
          <w:color w:val="333333"/>
        </w:rPr>
        <w:softHyphen/>
        <w:t>свет. Может ли в этот про</w:t>
      </w:r>
      <w:r w:rsidRPr="00473C3E">
        <w:rPr>
          <w:color w:val="333333"/>
        </w:rPr>
        <w:softHyphen/>
        <w:t>свет про</w:t>
      </w:r>
      <w:r w:rsidRPr="00473C3E">
        <w:rPr>
          <w:color w:val="333333"/>
        </w:rPr>
        <w:softHyphen/>
        <w:t>лезть мышка?</w:t>
      </w:r>
    </w:p>
    <w:p w:rsidR="00473C3E" w:rsidRPr="00473C3E" w:rsidRDefault="00473C3E" w:rsidP="00473C3E">
      <w:pPr>
        <w:pStyle w:val="a7"/>
        <w:shd w:val="clear" w:color="auto" w:fill="FFFFFF"/>
        <w:spacing w:before="0" w:beforeAutospacing="0" w:after="163" w:afterAutospacing="0" w:line="326" w:lineRule="atLeast"/>
        <w:rPr>
          <w:color w:val="333333"/>
        </w:rPr>
      </w:pPr>
      <w:r w:rsidRPr="00473C3E">
        <w:rPr>
          <w:noProof/>
          <w:color w:val="333333"/>
        </w:rPr>
        <w:drawing>
          <wp:inline distT="0" distB="0" distL="0" distR="0">
            <wp:extent cx="1837690" cy="1845945"/>
            <wp:effectExtent l="19050" t="19050" r="10160" b="20955"/>
            <wp:docPr id="1" name="Рисунок 1" descr="http://static.interneturok.cdnvideo.ru/content/konspekt_image/272450/8ace3ee0_656d_0133_f900_12313c0dad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interneturok.cdnvideo.ru/content/konspekt_image/272450/8ace3ee0_656d_0133_f900_12313c0dade2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690" cy="18459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3C3E">
        <w:rPr>
          <w:noProof/>
        </w:rPr>
        <w:drawing>
          <wp:inline distT="0" distB="0" distL="0" distR="0">
            <wp:extent cx="1981644" cy="1854004"/>
            <wp:effectExtent l="19050" t="19050" r="18606" b="12896"/>
            <wp:docPr id="3" name="Рисунок 3" descr="http://static.interneturok.cdnvideo.ru/content/konspekt_image/272451/8b85e1b0_656d_0133_f901_12313c0dad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atic.interneturok.cdnvideo.ru/content/konspekt_image/272451/8b85e1b0_656d_0133_f901_12313c0dade2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986" cy="185151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3C3E" w:rsidRPr="00473C3E" w:rsidRDefault="00867C2E" w:rsidP="006E250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333333"/>
        </w:rPr>
      </w:pPr>
      <w:r>
        <w:rPr>
          <w:color w:val="333333"/>
        </w:rPr>
        <w:t>Р</w:t>
      </w:r>
      <w:r w:rsidR="00473C3E" w:rsidRPr="00473C3E">
        <w:rPr>
          <w:color w:val="333333"/>
        </w:rPr>
        <w:t>е</w:t>
      </w:r>
      <w:r w:rsidR="00473C3E" w:rsidRPr="00473C3E">
        <w:rPr>
          <w:color w:val="333333"/>
        </w:rPr>
        <w:softHyphen/>
        <w:t>ше</w:t>
      </w:r>
      <w:r w:rsidR="00473C3E" w:rsidRPr="00473C3E">
        <w:rPr>
          <w:color w:val="333333"/>
        </w:rPr>
        <w:softHyphen/>
        <w:t>ние</w:t>
      </w:r>
    </w:p>
    <w:p w:rsidR="00473C3E" w:rsidRPr="00473C3E" w:rsidRDefault="00473C3E" w:rsidP="006E250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333333"/>
        </w:rPr>
      </w:pPr>
      <w:r w:rsidRPr="00473C3E">
        <w:rPr>
          <w:color w:val="333333"/>
        </w:rPr>
        <w:t>Пусть ра</w:t>
      </w:r>
      <w:r w:rsidRPr="00473C3E">
        <w:rPr>
          <w:color w:val="333333"/>
        </w:rPr>
        <w:softHyphen/>
        <w:t>ди</w:t>
      </w:r>
      <w:r w:rsidRPr="00473C3E">
        <w:rPr>
          <w:color w:val="333333"/>
        </w:rPr>
        <w:softHyphen/>
        <w:t>ус зем</w:t>
      </w:r>
      <w:r w:rsidRPr="00473C3E">
        <w:rPr>
          <w:color w:val="333333"/>
        </w:rPr>
        <w:softHyphen/>
        <w:t>но</w:t>
      </w:r>
      <w:r w:rsidRPr="00473C3E">
        <w:rPr>
          <w:color w:val="333333"/>
        </w:rPr>
        <w:softHyphen/>
        <w:t>го шара –</w:t>
      </w:r>
      <w:r w:rsidR="00673583">
        <w:rPr>
          <w:rStyle w:val="apple-converted-space"/>
          <w:color w:val="333333"/>
          <w:lang w:val="en-US"/>
        </w:rPr>
        <w:t>R</w:t>
      </w:r>
      <w:r w:rsidRPr="00473C3E">
        <w:rPr>
          <w:color w:val="333333"/>
        </w:rPr>
        <w:t>. Тогда длина ка</w:t>
      </w:r>
      <w:r w:rsidRPr="00473C3E">
        <w:rPr>
          <w:color w:val="333333"/>
        </w:rPr>
        <w:softHyphen/>
        <w:t>на</w:t>
      </w:r>
      <w:r w:rsidRPr="00473C3E">
        <w:rPr>
          <w:color w:val="333333"/>
        </w:rPr>
        <w:softHyphen/>
        <w:t>та будет</w:t>
      </w:r>
      <w:r w:rsidRPr="00473C3E">
        <w:rPr>
          <w:rStyle w:val="apple-converted-space"/>
          <w:color w:val="333333"/>
        </w:rPr>
        <w:t> </w:t>
      </w:r>
      <w:r w:rsidR="00673583" w:rsidRPr="00673583">
        <w:rPr>
          <w:rStyle w:val="apple-converted-space"/>
          <w:color w:val="333333"/>
        </w:rPr>
        <w:t xml:space="preserve"> 2</w:t>
      </w:r>
      <w:r w:rsidR="00673583">
        <w:rPr>
          <w:rStyle w:val="apple-converted-space"/>
          <w:rFonts w:ascii="Arial" w:hAnsi="Arial" w:cs="Arial"/>
          <w:color w:val="333333"/>
        </w:rPr>
        <w:t>π</w:t>
      </w:r>
      <w:r w:rsidR="00673583">
        <w:rPr>
          <w:rStyle w:val="apple-converted-space"/>
          <w:color w:val="333333"/>
          <w:lang w:val="en-US"/>
        </w:rPr>
        <w:t>R</w:t>
      </w:r>
      <w:r w:rsidR="00673583" w:rsidRPr="00673583">
        <w:rPr>
          <w:noProof/>
          <w:color w:val="333333"/>
        </w:rPr>
        <w:t xml:space="preserve">. </w:t>
      </w:r>
      <w:r w:rsidRPr="00473C3E">
        <w:rPr>
          <w:color w:val="333333"/>
        </w:rPr>
        <w:t>После удли</w:t>
      </w:r>
      <w:r w:rsidRPr="00473C3E">
        <w:rPr>
          <w:color w:val="333333"/>
        </w:rPr>
        <w:softHyphen/>
        <w:t>не</w:t>
      </w:r>
      <w:r w:rsidRPr="00473C3E">
        <w:rPr>
          <w:color w:val="333333"/>
        </w:rPr>
        <w:softHyphen/>
        <w:t>ния длина ка</w:t>
      </w:r>
      <w:r w:rsidRPr="00473C3E">
        <w:rPr>
          <w:color w:val="333333"/>
        </w:rPr>
        <w:softHyphen/>
        <w:t>на</w:t>
      </w:r>
      <w:r w:rsidRPr="00473C3E">
        <w:rPr>
          <w:color w:val="333333"/>
        </w:rPr>
        <w:softHyphen/>
        <w:t>та стала</w:t>
      </w:r>
      <w:r w:rsidRPr="00473C3E">
        <w:rPr>
          <w:rStyle w:val="apple-converted-space"/>
          <w:color w:val="333333"/>
        </w:rPr>
        <w:t> </w:t>
      </w:r>
      <w:r w:rsidR="00673583" w:rsidRPr="00673583">
        <w:rPr>
          <w:rStyle w:val="apple-converted-space"/>
          <w:color w:val="333333"/>
        </w:rPr>
        <w:t>2</w:t>
      </w:r>
      <w:r w:rsidR="00673583">
        <w:rPr>
          <w:rStyle w:val="apple-converted-space"/>
          <w:rFonts w:ascii="Arial" w:hAnsi="Arial" w:cs="Arial"/>
          <w:color w:val="333333"/>
        </w:rPr>
        <w:t>π</w:t>
      </w:r>
      <w:r w:rsidR="00673583">
        <w:rPr>
          <w:rStyle w:val="apple-converted-space"/>
          <w:color w:val="333333"/>
          <w:lang w:val="en-US"/>
        </w:rPr>
        <w:t>R</w:t>
      </w:r>
      <w:r w:rsidR="00673583" w:rsidRPr="00473C3E">
        <w:rPr>
          <w:noProof/>
          <w:color w:val="333333"/>
        </w:rPr>
        <w:t xml:space="preserve"> </w:t>
      </w:r>
      <w:r w:rsidR="00673583" w:rsidRPr="00673583">
        <w:rPr>
          <w:noProof/>
          <w:color w:val="333333"/>
        </w:rPr>
        <w:t>+1(</w:t>
      </w:r>
      <w:r w:rsidR="00673583">
        <w:rPr>
          <w:noProof/>
          <w:color w:val="333333"/>
        </w:rPr>
        <w:t>м)</w:t>
      </w:r>
      <w:r w:rsidRPr="00473C3E">
        <w:rPr>
          <w:color w:val="333333"/>
        </w:rPr>
        <w:t>. Но если счи</w:t>
      </w:r>
      <w:r w:rsidRPr="00473C3E">
        <w:rPr>
          <w:color w:val="333333"/>
        </w:rPr>
        <w:softHyphen/>
        <w:t>тать, что про</w:t>
      </w:r>
      <w:r w:rsidRPr="00473C3E">
        <w:rPr>
          <w:color w:val="333333"/>
        </w:rPr>
        <w:softHyphen/>
        <w:t>свет между по</w:t>
      </w:r>
      <w:r w:rsidRPr="00473C3E">
        <w:rPr>
          <w:color w:val="333333"/>
        </w:rPr>
        <w:softHyphen/>
        <w:t>верх</w:t>
      </w:r>
      <w:r w:rsidRPr="00473C3E">
        <w:rPr>
          <w:color w:val="333333"/>
        </w:rPr>
        <w:softHyphen/>
        <w:t>но</w:t>
      </w:r>
      <w:r w:rsidRPr="00473C3E">
        <w:rPr>
          <w:color w:val="333333"/>
        </w:rPr>
        <w:softHyphen/>
        <w:t>стью Земли и н</w:t>
      </w:r>
      <w:r w:rsidRPr="00473C3E">
        <w:rPr>
          <w:color w:val="333333"/>
        </w:rPr>
        <w:t>о</w:t>
      </w:r>
      <w:r w:rsidRPr="00473C3E">
        <w:rPr>
          <w:color w:val="333333"/>
        </w:rPr>
        <w:t>вым ка</w:t>
      </w:r>
      <w:r w:rsidRPr="00473C3E">
        <w:rPr>
          <w:color w:val="333333"/>
        </w:rPr>
        <w:softHyphen/>
        <w:t>на</w:t>
      </w:r>
      <w:r w:rsidRPr="00473C3E">
        <w:rPr>
          <w:color w:val="333333"/>
        </w:rPr>
        <w:softHyphen/>
        <w:t>том равен</w:t>
      </w:r>
      <w:r w:rsidR="00673583">
        <w:rPr>
          <w:color w:val="333333"/>
        </w:rPr>
        <w:t xml:space="preserve"> </w:t>
      </w:r>
      <w:r w:rsidR="00673583">
        <w:rPr>
          <w:color w:val="333333"/>
          <w:lang w:val="en-US"/>
        </w:rPr>
        <w:t>d</w:t>
      </w:r>
      <w:r w:rsidRPr="00473C3E">
        <w:rPr>
          <w:color w:val="333333"/>
        </w:rPr>
        <w:t> (везде оди</w:t>
      </w:r>
      <w:r w:rsidRPr="00473C3E">
        <w:rPr>
          <w:color w:val="333333"/>
        </w:rPr>
        <w:softHyphen/>
        <w:t>на</w:t>
      </w:r>
      <w:r w:rsidRPr="00473C3E">
        <w:rPr>
          <w:color w:val="333333"/>
        </w:rPr>
        <w:softHyphen/>
        <w:t>ков), то тогда по</w:t>
      </w:r>
      <w:r w:rsidRPr="00473C3E">
        <w:rPr>
          <w:color w:val="333333"/>
        </w:rPr>
        <w:softHyphen/>
        <w:t>лу</w:t>
      </w:r>
      <w:r w:rsidRPr="00473C3E">
        <w:rPr>
          <w:color w:val="333333"/>
        </w:rPr>
        <w:softHyphen/>
        <w:t>ча</w:t>
      </w:r>
      <w:r w:rsidRPr="00473C3E">
        <w:rPr>
          <w:color w:val="333333"/>
        </w:rPr>
        <w:softHyphen/>
        <w:t>ем, что этот канат «об</w:t>
      </w:r>
      <w:r w:rsidRPr="00473C3E">
        <w:rPr>
          <w:color w:val="333333"/>
        </w:rPr>
        <w:softHyphen/>
        <w:t>хва</w:t>
      </w:r>
      <w:r w:rsidRPr="00473C3E">
        <w:rPr>
          <w:color w:val="333333"/>
        </w:rPr>
        <w:softHyphen/>
        <w:t>ты</w:t>
      </w:r>
      <w:r w:rsidRPr="00473C3E">
        <w:rPr>
          <w:color w:val="333333"/>
        </w:rPr>
        <w:softHyphen/>
        <w:t>ва</w:t>
      </w:r>
      <w:r w:rsidRPr="00473C3E">
        <w:rPr>
          <w:color w:val="333333"/>
        </w:rPr>
        <w:softHyphen/>
        <w:t>ет» шар ра</w:t>
      </w:r>
      <w:r w:rsidRPr="00473C3E">
        <w:rPr>
          <w:color w:val="333333"/>
        </w:rPr>
        <w:softHyphen/>
        <w:t>ди</w:t>
      </w:r>
      <w:r w:rsidRPr="00473C3E">
        <w:rPr>
          <w:color w:val="333333"/>
        </w:rPr>
        <w:softHyphen/>
        <w:t>у</w:t>
      </w:r>
      <w:r w:rsidRPr="00473C3E">
        <w:rPr>
          <w:color w:val="333333"/>
        </w:rPr>
        <w:softHyphen/>
        <w:t>са</w:t>
      </w:r>
      <w:r w:rsidR="00673583" w:rsidRPr="00673583">
        <w:rPr>
          <w:color w:val="333333"/>
        </w:rPr>
        <w:t xml:space="preserve"> (</w:t>
      </w:r>
      <w:r w:rsidR="00673583">
        <w:rPr>
          <w:color w:val="333333"/>
          <w:lang w:val="en-US"/>
        </w:rPr>
        <w:t>R</w:t>
      </w:r>
      <w:r w:rsidR="00673583" w:rsidRPr="00673583">
        <w:rPr>
          <w:color w:val="333333"/>
        </w:rPr>
        <w:t>+</w:t>
      </w:r>
      <w:r w:rsidR="00673583">
        <w:rPr>
          <w:color w:val="333333"/>
          <w:lang w:val="en-US"/>
        </w:rPr>
        <w:t>d</w:t>
      </w:r>
      <w:r w:rsidR="00673583" w:rsidRPr="00673583">
        <w:rPr>
          <w:color w:val="333333"/>
        </w:rPr>
        <w:t>)</w:t>
      </w:r>
      <w:r w:rsidRPr="00473C3E">
        <w:rPr>
          <w:rStyle w:val="apple-converted-space"/>
          <w:color w:val="333333"/>
        </w:rPr>
        <w:t> </w:t>
      </w:r>
      <w:r w:rsidRPr="00473C3E">
        <w:rPr>
          <w:color w:val="333333"/>
        </w:rPr>
        <w:t>, а зна</w:t>
      </w:r>
      <w:r w:rsidRPr="00473C3E">
        <w:rPr>
          <w:color w:val="333333"/>
        </w:rPr>
        <w:softHyphen/>
        <w:t>чит, его длина равна</w:t>
      </w:r>
      <w:r w:rsidR="00673583" w:rsidRPr="00673583">
        <w:rPr>
          <w:color w:val="333333"/>
        </w:rPr>
        <w:t xml:space="preserve"> 2</w:t>
      </w:r>
      <w:r w:rsidR="00673583">
        <w:rPr>
          <w:rFonts w:ascii="Arial" w:hAnsi="Arial" w:cs="Arial"/>
          <w:color w:val="333333"/>
        </w:rPr>
        <w:t>π</w:t>
      </w:r>
      <w:r w:rsidR="00673583" w:rsidRPr="00673583">
        <w:rPr>
          <w:color w:val="333333"/>
        </w:rPr>
        <w:t>(</w:t>
      </w:r>
      <w:r w:rsidR="00673583">
        <w:rPr>
          <w:color w:val="333333"/>
          <w:lang w:val="en-US"/>
        </w:rPr>
        <w:t>R</w:t>
      </w:r>
      <w:r w:rsidR="00673583" w:rsidRPr="00673583">
        <w:rPr>
          <w:color w:val="333333"/>
        </w:rPr>
        <w:t>+</w:t>
      </w:r>
      <w:r w:rsidR="00673583">
        <w:rPr>
          <w:color w:val="333333"/>
          <w:lang w:val="en-US"/>
        </w:rPr>
        <w:t>d</w:t>
      </w:r>
      <w:r w:rsidR="00673583" w:rsidRPr="00673583">
        <w:rPr>
          <w:color w:val="333333"/>
        </w:rPr>
        <w:t>)</w:t>
      </w:r>
      <w:r w:rsidRPr="00473C3E">
        <w:rPr>
          <w:color w:val="333333"/>
        </w:rPr>
        <w:t>.</w:t>
      </w:r>
    </w:p>
    <w:p w:rsidR="00473C3E" w:rsidRDefault="00473C3E" w:rsidP="006E250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333333"/>
        </w:rPr>
      </w:pPr>
      <w:r w:rsidRPr="00473C3E">
        <w:rPr>
          <w:color w:val="333333"/>
        </w:rPr>
        <w:t>Имеем,</w:t>
      </w:r>
      <w:r w:rsidR="00673583" w:rsidRPr="00673583">
        <w:rPr>
          <w:color w:val="333333"/>
        </w:rPr>
        <w:t xml:space="preserve"> 2</w:t>
      </w:r>
      <w:r w:rsidR="00673583">
        <w:rPr>
          <w:rFonts w:ascii="Arial" w:hAnsi="Arial" w:cs="Arial"/>
          <w:color w:val="333333"/>
          <w:lang w:val="en-US"/>
        </w:rPr>
        <w:t>π</w:t>
      </w:r>
      <w:r w:rsidR="00673583">
        <w:rPr>
          <w:color w:val="333333"/>
          <w:lang w:val="en-US"/>
        </w:rPr>
        <w:t>R</w:t>
      </w:r>
      <w:r w:rsidR="00673583" w:rsidRPr="00673583">
        <w:rPr>
          <w:color w:val="333333"/>
        </w:rPr>
        <w:t>+1=2</w:t>
      </w:r>
      <w:r w:rsidR="00673583">
        <w:rPr>
          <w:rFonts w:ascii="Arial" w:hAnsi="Arial" w:cs="Arial"/>
          <w:color w:val="333333"/>
        </w:rPr>
        <w:t>π</w:t>
      </w:r>
      <w:r w:rsidR="00673583" w:rsidRPr="00673583">
        <w:rPr>
          <w:color w:val="333333"/>
        </w:rPr>
        <w:t>(</w:t>
      </w:r>
      <w:r w:rsidR="00673583">
        <w:rPr>
          <w:color w:val="333333"/>
          <w:lang w:val="en-US"/>
        </w:rPr>
        <w:t>R</w:t>
      </w:r>
      <w:r w:rsidR="00673583" w:rsidRPr="00673583">
        <w:rPr>
          <w:color w:val="333333"/>
        </w:rPr>
        <w:t>+</w:t>
      </w:r>
      <w:r w:rsidR="00673583">
        <w:rPr>
          <w:color w:val="333333"/>
          <w:lang w:val="en-US"/>
        </w:rPr>
        <w:t>d</w:t>
      </w:r>
      <w:r w:rsidR="00673583" w:rsidRPr="00673583">
        <w:rPr>
          <w:color w:val="333333"/>
        </w:rPr>
        <w:t>)</w:t>
      </w:r>
      <w:r w:rsidR="00673583" w:rsidRPr="00473C3E">
        <w:rPr>
          <w:color w:val="333333"/>
        </w:rPr>
        <w:t>.</w:t>
      </w:r>
      <w:r w:rsidRPr="00473C3E">
        <w:rPr>
          <w:rStyle w:val="apple-converted-space"/>
          <w:color w:val="333333"/>
        </w:rPr>
        <w:t> </w:t>
      </w:r>
      <w:r w:rsidRPr="00473C3E">
        <w:rPr>
          <w:color w:val="333333"/>
        </w:rPr>
        <w:t>Или</w:t>
      </w:r>
      <w:r w:rsidR="00673583" w:rsidRPr="00673583">
        <w:rPr>
          <w:color w:val="333333"/>
        </w:rPr>
        <w:t xml:space="preserve"> </w:t>
      </w:r>
      <w:r w:rsidR="00673583">
        <w:rPr>
          <w:color w:val="333333"/>
          <w:lang w:val="en-US"/>
        </w:rPr>
        <w:t>d</w:t>
      </w:r>
      <w:r w:rsidR="00673583" w:rsidRPr="00673583">
        <w:rPr>
          <w:color w:val="333333"/>
        </w:rPr>
        <w:t>=</w:t>
      </w:r>
      <m:oMath>
        <m:f>
          <m:fPr>
            <m:ctrlPr>
              <w:rPr>
                <w:rFonts w:ascii="Cambria Math" w:hAnsi="Cambria Math"/>
                <w:i/>
                <w:color w:val="333333"/>
                <w:lang w:val="en-US"/>
              </w:rPr>
            </m:ctrlPr>
          </m:fPr>
          <m:num>
            <m:r>
              <w:rPr>
                <w:rFonts w:ascii="Cambria Math" w:hAnsi="Cambria Math"/>
                <w:color w:val="333333"/>
              </w:rPr>
              <m:t>1</m:t>
            </m:r>
          </m:num>
          <m:den>
            <m:r>
              <w:rPr>
                <w:rFonts w:ascii="Cambria Math" w:hAnsi="Cambria Math"/>
                <w:color w:val="333333"/>
              </w:rPr>
              <m:t>2</m:t>
            </m:r>
            <m:r>
              <w:rPr>
                <w:rFonts w:ascii="Cambria Math" w:hAnsi="Cambria Math"/>
                <w:color w:val="333333"/>
                <w:lang w:val="en-US"/>
              </w:rPr>
              <m:t>π</m:t>
            </m:r>
          </m:den>
        </m:f>
      </m:oMath>
      <w:r w:rsidRPr="00473C3E">
        <w:rPr>
          <w:rStyle w:val="apple-converted-space"/>
          <w:color w:val="333333"/>
        </w:rPr>
        <w:t> </w:t>
      </w:r>
      <w:r w:rsidR="00673583">
        <w:rPr>
          <w:rStyle w:val="apple-converted-space"/>
          <w:color w:val="333333"/>
        </w:rPr>
        <w:t>м</w:t>
      </w:r>
      <w:r w:rsidRPr="00473C3E">
        <w:rPr>
          <w:color w:val="333333"/>
        </w:rPr>
        <w:t>. Так как</w:t>
      </w:r>
      <w:r w:rsidRPr="00473C3E">
        <w:rPr>
          <w:rStyle w:val="apple-converted-space"/>
          <w:color w:val="333333"/>
        </w:rPr>
        <w:t> </w:t>
      </w:r>
      <w:r w:rsidR="00673583">
        <w:rPr>
          <w:noProof/>
          <w:color w:val="333333"/>
        </w:rPr>
        <w:t xml:space="preserve"> 2</w:t>
      </w:r>
      <w:r w:rsidR="00673583">
        <w:rPr>
          <w:rFonts w:ascii="Arial" w:hAnsi="Arial" w:cs="Arial"/>
          <w:noProof/>
          <w:color w:val="333333"/>
        </w:rPr>
        <w:t>π</w:t>
      </w:r>
      <w:r w:rsidRPr="00473C3E">
        <w:rPr>
          <w:color w:val="333333"/>
        </w:rPr>
        <w:t> мень</w:t>
      </w:r>
      <w:r w:rsidRPr="00473C3E">
        <w:rPr>
          <w:color w:val="333333"/>
        </w:rPr>
        <w:softHyphen/>
        <w:t>ше 7, то</w:t>
      </w:r>
      <w:r w:rsidRPr="00473C3E">
        <w:rPr>
          <w:rStyle w:val="apple-converted-space"/>
          <w:color w:val="333333"/>
        </w:rPr>
        <w:t> </w:t>
      </w:r>
      <w:r w:rsidR="00673583">
        <w:rPr>
          <w:rStyle w:val="apple-converted-space"/>
          <w:color w:val="333333"/>
        </w:rPr>
        <w:t xml:space="preserve"> </w:t>
      </w:r>
      <m:oMath>
        <m:f>
          <m:fPr>
            <m:ctrlPr>
              <w:rPr>
                <w:rStyle w:val="apple-converted-space"/>
                <w:rFonts w:ascii="Cambria Math" w:hAnsi="Cambria Math"/>
                <w:i/>
                <w:color w:val="333333"/>
              </w:rPr>
            </m:ctrlPr>
          </m:fPr>
          <m:num>
            <m:r>
              <w:rPr>
                <w:rStyle w:val="apple-converted-space"/>
                <w:rFonts w:ascii="Cambria Math" w:hAnsi="Cambria Math"/>
                <w:color w:val="333333"/>
              </w:rPr>
              <m:t>1</m:t>
            </m:r>
          </m:num>
          <m:den>
            <m:r>
              <w:rPr>
                <w:rStyle w:val="apple-converted-space"/>
                <w:rFonts w:ascii="Cambria Math" w:hAnsi="Cambria Math"/>
                <w:color w:val="333333"/>
              </w:rPr>
              <m:t>2π</m:t>
            </m:r>
          </m:den>
        </m:f>
      </m:oMath>
      <w:r w:rsidR="006C10CD">
        <w:rPr>
          <w:rStyle w:val="apple-converted-space"/>
          <w:color w:val="333333"/>
        </w:rPr>
        <w:t>м</w:t>
      </w:r>
      <w:r w:rsidR="006C10CD">
        <w:rPr>
          <w:rFonts w:ascii="Arial" w:hAnsi="Arial" w:cs="Arial"/>
          <w:noProof/>
          <w:color w:val="333333"/>
        </w:rPr>
        <w:t>&gt;</w:t>
      </w:r>
      <m:oMath>
        <m:f>
          <m:fPr>
            <m:ctrlPr>
              <w:rPr>
                <w:rFonts w:ascii="Cambria Math" w:hAnsi="Cambria Math" w:cs="Arial"/>
                <w:i/>
                <w:noProof/>
                <w:color w:val="333333"/>
              </w:rPr>
            </m:ctrlPr>
          </m:fPr>
          <m:num>
            <m:r>
              <w:rPr>
                <w:rFonts w:ascii="Cambria Math" w:hAnsi="Cambria Math" w:cs="Arial"/>
                <w:noProof/>
                <w:color w:val="333333"/>
              </w:rPr>
              <m:t>1</m:t>
            </m:r>
          </m:num>
          <m:den>
            <m:r>
              <w:rPr>
                <w:rFonts w:ascii="Cambria Math" w:hAnsi="Cambria Math" w:cs="Arial"/>
                <w:noProof/>
                <w:color w:val="333333"/>
              </w:rPr>
              <m:t>7</m:t>
            </m:r>
          </m:den>
        </m:f>
      </m:oMath>
      <w:r w:rsidR="006C10CD">
        <w:rPr>
          <w:color w:val="333333"/>
        </w:rPr>
        <w:t>м</w:t>
      </w:r>
      <w:r w:rsidR="006C10CD">
        <w:rPr>
          <w:rFonts w:ascii="Arial" w:hAnsi="Arial" w:cs="Arial"/>
          <w:color w:val="333333"/>
        </w:rPr>
        <w:t>&gt;</w:t>
      </w:r>
      <w:r w:rsidR="006C10CD">
        <w:rPr>
          <w:color w:val="333333"/>
        </w:rPr>
        <w:t>14см</w:t>
      </w:r>
    </w:p>
    <w:p w:rsidR="00473C3E" w:rsidRPr="00473C3E" w:rsidRDefault="00473C3E" w:rsidP="006E250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333333"/>
        </w:rPr>
      </w:pPr>
      <w:r w:rsidRPr="00473C3E">
        <w:rPr>
          <w:color w:val="333333"/>
        </w:rPr>
        <w:t>Сле</w:t>
      </w:r>
      <w:r w:rsidRPr="00473C3E">
        <w:rPr>
          <w:color w:val="333333"/>
        </w:rPr>
        <w:softHyphen/>
        <w:t>до</w:t>
      </w:r>
      <w:r w:rsidRPr="00473C3E">
        <w:rPr>
          <w:color w:val="333333"/>
        </w:rPr>
        <w:softHyphen/>
        <w:t>ва</w:t>
      </w:r>
      <w:r w:rsidRPr="00473C3E">
        <w:rPr>
          <w:color w:val="333333"/>
        </w:rPr>
        <w:softHyphen/>
        <w:t>тель</w:t>
      </w:r>
      <w:r w:rsidRPr="00473C3E">
        <w:rPr>
          <w:color w:val="333333"/>
        </w:rPr>
        <w:softHyphen/>
        <w:t>но, в такой зазор, около 14 см, мышка точно смо</w:t>
      </w:r>
      <w:r w:rsidRPr="00473C3E">
        <w:rPr>
          <w:color w:val="333333"/>
        </w:rPr>
        <w:softHyphen/>
        <w:t>жет про</w:t>
      </w:r>
      <w:r w:rsidRPr="00473C3E">
        <w:rPr>
          <w:color w:val="333333"/>
        </w:rPr>
        <w:softHyphen/>
        <w:t>лезть.</w:t>
      </w:r>
    </w:p>
    <w:p w:rsidR="00473C3E" w:rsidRPr="00473C3E" w:rsidRDefault="00473C3E" w:rsidP="006E250C">
      <w:pPr>
        <w:pStyle w:val="a7"/>
        <w:shd w:val="clear" w:color="auto" w:fill="FFFFFF"/>
        <w:spacing w:before="0" w:beforeAutospacing="0" w:after="0" w:afterAutospacing="0"/>
        <w:contextualSpacing/>
        <w:jc w:val="both"/>
        <w:rPr>
          <w:color w:val="333333"/>
        </w:rPr>
      </w:pPr>
      <w:r w:rsidRPr="00473C3E">
        <w:rPr>
          <w:color w:val="333333"/>
        </w:rPr>
        <w:lastRenderedPageBreak/>
        <w:t>Об</w:t>
      </w:r>
      <w:r w:rsidRPr="00473C3E">
        <w:rPr>
          <w:color w:val="333333"/>
        </w:rPr>
        <w:softHyphen/>
        <w:t>ра</w:t>
      </w:r>
      <w:r w:rsidRPr="00473C3E">
        <w:rPr>
          <w:color w:val="333333"/>
        </w:rPr>
        <w:softHyphen/>
        <w:t>тим вни</w:t>
      </w:r>
      <w:r w:rsidRPr="00473C3E">
        <w:rPr>
          <w:color w:val="333333"/>
        </w:rPr>
        <w:softHyphen/>
        <w:t>ма</w:t>
      </w:r>
      <w:r w:rsidRPr="00473C3E">
        <w:rPr>
          <w:color w:val="333333"/>
        </w:rPr>
        <w:softHyphen/>
        <w:t>ние, что по</w:t>
      </w:r>
      <w:r w:rsidRPr="00473C3E">
        <w:rPr>
          <w:color w:val="333333"/>
        </w:rPr>
        <w:softHyphen/>
        <w:t>лу</w:t>
      </w:r>
      <w:r w:rsidRPr="00473C3E">
        <w:rPr>
          <w:color w:val="333333"/>
        </w:rPr>
        <w:softHyphen/>
        <w:t>чен</w:t>
      </w:r>
      <w:r w:rsidRPr="00473C3E">
        <w:rPr>
          <w:color w:val="333333"/>
        </w:rPr>
        <w:softHyphen/>
        <w:t>ный зазор не за</w:t>
      </w:r>
      <w:r w:rsidRPr="00473C3E">
        <w:rPr>
          <w:color w:val="333333"/>
        </w:rPr>
        <w:softHyphen/>
        <w:t>ви</w:t>
      </w:r>
      <w:r w:rsidRPr="00473C3E">
        <w:rPr>
          <w:color w:val="333333"/>
        </w:rPr>
        <w:softHyphen/>
        <w:t>сит от раз</w:t>
      </w:r>
      <w:r w:rsidRPr="00473C3E">
        <w:rPr>
          <w:color w:val="333333"/>
        </w:rPr>
        <w:softHyphen/>
        <w:t>ме</w:t>
      </w:r>
      <w:r w:rsidRPr="00473C3E">
        <w:rPr>
          <w:color w:val="333333"/>
        </w:rPr>
        <w:softHyphen/>
        <w:t>ров шара, ко</w:t>
      </w:r>
      <w:r w:rsidRPr="00473C3E">
        <w:rPr>
          <w:color w:val="333333"/>
        </w:rPr>
        <w:softHyphen/>
        <w:t>то</w:t>
      </w:r>
      <w:r w:rsidRPr="00473C3E">
        <w:rPr>
          <w:color w:val="333333"/>
        </w:rPr>
        <w:softHyphen/>
        <w:t>рым об</w:t>
      </w:r>
      <w:r w:rsidRPr="00473C3E">
        <w:rPr>
          <w:color w:val="333333"/>
        </w:rPr>
        <w:softHyphen/>
        <w:t>тя</w:t>
      </w:r>
      <w:r w:rsidRPr="00473C3E">
        <w:rPr>
          <w:color w:val="333333"/>
        </w:rPr>
        <w:softHyphen/>
        <w:t>ну</w:t>
      </w:r>
      <w:r w:rsidRPr="00473C3E">
        <w:rPr>
          <w:color w:val="333333"/>
        </w:rPr>
        <w:softHyphen/>
        <w:t>та ве</w:t>
      </w:r>
      <w:r w:rsidRPr="00473C3E">
        <w:rPr>
          <w:color w:val="333333"/>
        </w:rPr>
        <w:softHyphen/>
        <w:t>рев</w:t>
      </w:r>
      <w:r w:rsidRPr="00473C3E">
        <w:rPr>
          <w:color w:val="333333"/>
        </w:rPr>
        <w:softHyphen/>
        <w:t>ка. То есть, даже если ве</w:t>
      </w:r>
      <w:r w:rsidRPr="00473C3E">
        <w:rPr>
          <w:color w:val="333333"/>
        </w:rPr>
        <w:softHyphen/>
        <w:t>рев</w:t>
      </w:r>
      <w:r w:rsidRPr="00473C3E">
        <w:rPr>
          <w:color w:val="333333"/>
        </w:rPr>
        <w:softHyphen/>
        <w:t>кой был об</w:t>
      </w:r>
      <w:r w:rsidRPr="00473C3E">
        <w:rPr>
          <w:color w:val="333333"/>
        </w:rPr>
        <w:softHyphen/>
        <w:t>тя</w:t>
      </w:r>
      <w:r w:rsidRPr="00473C3E">
        <w:rPr>
          <w:color w:val="333333"/>
        </w:rPr>
        <w:softHyphen/>
        <w:t>нут обыч</w:t>
      </w:r>
      <w:r w:rsidRPr="00473C3E">
        <w:rPr>
          <w:color w:val="333333"/>
        </w:rPr>
        <w:softHyphen/>
        <w:t>ный школь</w:t>
      </w:r>
      <w:r w:rsidRPr="00473C3E">
        <w:rPr>
          <w:color w:val="333333"/>
        </w:rPr>
        <w:softHyphen/>
        <w:t>ный гло</w:t>
      </w:r>
      <w:r w:rsidRPr="00473C3E">
        <w:rPr>
          <w:color w:val="333333"/>
        </w:rPr>
        <w:softHyphen/>
        <w:t>бус, то после ее удли</w:t>
      </w:r>
      <w:r w:rsidRPr="00473C3E">
        <w:rPr>
          <w:color w:val="333333"/>
        </w:rPr>
        <w:softHyphen/>
        <w:t>не</w:t>
      </w:r>
      <w:r w:rsidRPr="00473C3E">
        <w:rPr>
          <w:color w:val="333333"/>
        </w:rPr>
        <w:softHyphen/>
        <w:t>ния на 1 метр зазор все равно будет около 14 см.</w:t>
      </w:r>
    </w:p>
    <w:p w:rsidR="00BD570F" w:rsidRPr="00473C3E" w:rsidRDefault="00BD570F" w:rsidP="00473C3E">
      <w:pPr>
        <w:widowControl w:val="0"/>
        <w:numPr>
          <w:ilvl w:val="0"/>
          <w:numId w:val="18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212121"/>
          <w:w w:val="94"/>
          <w:sz w:val="24"/>
          <w:szCs w:val="24"/>
        </w:rPr>
      </w:pPr>
      <w:r w:rsidRPr="00473C3E">
        <w:rPr>
          <w:rFonts w:ascii="Times New Roman" w:eastAsia="Calibri" w:hAnsi="Times New Roman" w:cs="Times New Roman"/>
          <w:b/>
          <w:color w:val="212121"/>
          <w:spacing w:val="-2"/>
          <w:w w:val="94"/>
          <w:sz w:val="24"/>
          <w:szCs w:val="24"/>
        </w:rPr>
        <w:t>подведение итогов урока и постановка домашнего задания.</w:t>
      </w:r>
    </w:p>
    <w:p w:rsidR="00571F73" w:rsidRPr="00473C3E" w:rsidRDefault="00473C3E" w:rsidP="00473C3E">
      <w:pPr>
        <w:widowControl w:val="0"/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212121"/>
          <w:spacing w:val="3"/>
          <w:sz w:val="24"/>
          <w:szCs w:val="24"/>
        </w:rPr>
      </w:pPr>
      <w:r w:rsidRPr="00473C3E">
        <w:rPr>
          <w:rFonts w:ascii="Times New Roman" w:hAnsi="Times New Roman" w:cs="Times New Roman"/>
          <w:color w:val="212121"/>
          <w:spacing w:val="3"/>
          <w:sz w:val="24"/>
          <w:szCs w:val="24"/>
        </w:rPr>
        <w:t>Класс  разбивается  на  группы, в  которых  происходит  обсуждение  вопросов:</w:t>
      </w:r>
    </w:p>
    <w:p w:rsidR="00473C3E" w:rsidRPr="00473C3E" w:rsidRDefault="00473C3E" w:rsidP="00473C3E">
      <w:pPr>
        <w:numPr>
          <w:ilvl w:val="0"/>
          <w:numId w:val="2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3C3E">
        <w:rPr>
          <w:rFonts w:ascii="Times New Roman" w:eastAsia="Calibri" w:hAnsi="Times New Roman" w:cs="Times New Roman"/>
          <w:sz w:val="24"/>
          <w:szCs w:val="24"/>
        </w:rPr>
        <w:t>Что такое шар?</w:t>
      </w:r>
    </w:p>
    <w:p w:rsidR="00473C3E" w:rsidRPr="00473C3E" w:rsidRDefault="00473C3E" w:rsidP="00473C3E">
      <w:pPr>
        <w:numPr>
          <w:ilvl w:val="0"/>
          <w:numId w:val="2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3C3E">
        <w:rPr>
          <w:rFonts w:ascii="Times New Roman" w:eastAsia="Calibri" w:hAnsi="Times New Roman" w:cs="Times New Roman"/>
          <w:sz w:val="24"/>
          <w:szCs w:val="24"/>
        </w:rPr>
        <w:t>Что такое шаровая поверхность или сфера?</w:t>
      </w:r>
    </w:p>
    <w:p w:rsidR="00473C3E" w:rsidRPr="00473C3E" w:rsidRDefault="00473C3E" w:rsidP="00473C3E">
      <w:pPr>
        <w:numPr>
          <w:ilvl w:val="0"/>
          <w:numId w:val="2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3C3E">
        <w:rPr>
          <w:rFonts w:ascii="Times New Roman" w:eastAsia="Calibri" w:hAnsi="Times New Roman" w:cs="Times New Roman"/>
          <w:sz w:val="24"/>
          <w:szCs w:val="24"/>
        </w:rPr>
        <w:t>Что такое радиус, диаметр, хорда шара?</w:t>
      </w:r>
    </w:p>
    <w:p w:rsidR="00473C3E" w:rsidRPr="00473C3E" w:rsidRDefault="00473C3E" w:rsidP="00473C3E">
      <w:pPr>
        <w:numPr>
          <w:ilvl w:val="0"/>
          <w:numId w:val="2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3C3E">
        <w:rPr>
          <w:rFonts w:ascii="Times New Roman" w:eastAsia="Calibri" w:hAnsi="Times New Roman" w:cs="Times New Roman"/>
          <w:sz w:val="24"/>
          <w:szCs w:val="24"/>
        </w:rPr>
        <w:t>Какие точки называются диаметрально противоположными?</w:t>
      </w:r>
    </w:p>
    <w:p w:rsidR="00473C3E" w:rsidRPr="00473C3E" w:rsidRDefault="00473C3E" w:rsidP="00473C3E">
      <w:pPr>
        <w:numPr>
          <w:ilvl w:val="0"/>
          <w:numId w:val="2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3C3E">
        <w:rPr>
          <w:rFonts w:ascii="Times New Roman" w:eastAsia="Calibri" w:hAnsi="Times New Roman" w:cs="Times New Roman"/>
          <w:sz w:val="24"/>
          <w:szCs w:val="24"/>
        </w:rPr>
        <w:t>Что является сечением шара плоскостью, удалённой от центра шара на расстояние, меньшее радиуса шара?</w:t>
      </w:r>
    </w:p>
    <w:p w:rsidR="00473C3E" w:rsidRPr="00473C3E" w:rsidRDefault="00473C3E" w:rsidP="00473C3E">
      <w:pPr>
        <w:numPr>
          <w:ilvl w:val="0"/>
          <w:numId w:val="2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3C3E">
        <w:rPr>
          <w:rFonts w:ascii="Times New Roman" w:eastAsia="Calibri" w:hAnsi="Times New Roman" w:cs="Times New Roman"/>
          <w:sz w:val="24"/>
          <w:szCs w:val="24"/>
        </w:rPr>
        <w:t>Какая плоскость называется диаметральной плоскостью шара?</w:t>
      </w:r>
    </w:p>
    <w:p w:rsidR="00473C3E" w:rsidRDefault="00473C3E" w:rsidP="00473C3E">
      <w:pPr>
        <w:numPr>
          <w:ilvl w:val="0"/>
          <w:numId w:val="2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73C3E">
        <w:rPr>
          <w:rFonts w:ascii="Times New Roman" w:eastAsia="Calibri" w:hAnsi="Times New Roman" w:cs="Times New Roman"/>
          <w:sz w:val="24"/>
          <w:szCs w:val="24"/>
        </w:rPr>
        <w:t>Что такое большой круг, большая окружность?</w:t>
      </w:r>
    </w:p>
    <w:p w:rsidR="00473C3E" w:rsidRDefault="00473C3E" w:rsidP="00473C3E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Затем  по  одному  представителю  от  группы приглашаются к  доске</w:t>
      </w:r>
      <w:r w:rsidRPr="00473C3E">
        <w:rPr>
          <w:rFonts w:ascii="Times New Roman" w:eastAsia="Calibri" w:hAnsi="Times New Roman" w:cs="Times New Roman"/>
          <w:sz w:val="24"/>
          <w:szCs w:val="24"/>
        </w:rPr>
        <w:t>; при возникновении затруднений своему представителю может помогать группа):</w:t>
      </w:r>
      <w:proofErr w:type="gramEnd"/>
    </w:p>
    <w:p w:rsidR="00473C3E" w:rsidRPr="00D04696" w:rsidRDefault="00240FF4" w:rsidP="00473C3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r w:rsidRPr="00D04696">
        <w:rPr>
          <w:rFonts w:ascii="Times New Roman" w:eastAsia="Calibri" w:hAnsi="Times New Roman" w:cs="Times New Roman"/>
          <w:b/>
          <w:sz w:val="24"/>
          <w:szCs w:val="24"/>
        </w:rPr>
        <w:t>Домашнее задание:</w:t>
      </w:r>
    </w:p>
    <w:bookmarkEnd w:id="0"/>
    <w:p w:rsidR="00240FF4" w:rsidRPr="00D04696" w:rsidRDefault="00240FF4" w:rsidP="00473C3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4696">
        <w:rPr>
          <w:rFonts w:ascii="Times New Roman" w:eastAsia="Calibri" w:hAnsi="Times New Roman" w:cs="Times New Roman"/>
          <w:sz w:val="24"/>
          <w:szCs w:val="24"/>
        </w:rPr>
        <w:t>*</w:t>
      </w:r>
      <w:r w:rsidR="00D04696" w:rsidRPr="00D04696">
        <w:rPr>
          <w:rFonts w:ascii="Times New Roman" w:eastAsia="Calibri" w:hAnsi="Times New Roman" w:cs="Times New Roman"/>
          <w:sz w:val="24"/>
          <w:szCs w:val="24"/>
        </w:rPr>
        <w:t>№№573, 576, 577</w:t>
      </w:r>
    </w:p>
    <w:p w:rsidR="00240FF4" w:rsidRPr="00A171D0" w:rsidRDefault="00240FF4" w:rsidP="00473C3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71D0">
        <w:rPr>
          <w:rFonts w:ascii="Times New Roman" w:eastAsia="Calibri" w:hAnsi="Times New Roman" w:cs="Times New Roman"/>
          <w:sz w:val="24"/>
          <w:szCs w:val="24"/>
        </w:rPr>
        <w:t>** История терминов «Шар», «Сфера»</w:t>
      </w:r>
    </w:p>
    <w:p w:rsidR="00240FF4" w:rsidRPr="00A171D0" w:rsidRDefault="00240FF4" w:rsidP="00473C3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71D0">
        <w:rPr>
          <w:rFonts w:ascii="Times New Roman" w:eastAsia="Calibri" w:hAnsi="Times New Roman" w:cs="Times New Roman"/>
          <w:sz w:val="24"/>
          <w:szCs w:val="24"/>
        </w:rPr>
        <w:t>***сообщение «Шары Данделена»</w:t>
      </w:r>
    </w:p>
    <w:p w:rsidR="002743AC" w:rsidRPr="002743AC" w:rsidRDefault="002743AC" w:rsidP="002743AC">
      <w:pPr>
        <w:pStyle w:val="a4"/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43AC">
        <w:rPr>
          <w:rFonts w:ascii="Times New Roman" w:hAnsi="Times New Roman" w:cs="Times New Roman"/>
          <w:b/>
          <w:color w:val="000000"/>
          <w:sz w:val="24"/>
          <w:szCs w:val="24"/>
        </w:rPr>
        <w:t>Оцени решение поставленных учебных задач: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5"/>
        <w:gridCol w:w="1595"/>
        <w:gridCol w:w="1595"/>
        <w:gridCol w:w="1596"/>
      </w:tblGrid>
      <w:tr w:rsidR="002743AC" w:rsidRPr="002743AC" w:rsidTr="002743AC">
        <w:tc>
          <w:tcPr>
            <w:tcW w:w="4785" w:type="dxa"/>
            <w:vAlign w:val="center"/>
          </w:tcPr>
          <w:p w:rsidR="002743AC" w:rsidRPr="002743AC" w:rsidRDefault="002743AC" w:rsidP="00274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3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учебные задачи</w:t>
            </w:r>
          </w:p>
        </w:tc>
        <w:tc>
          <w:tcPr>
            <w:tcW w:w="1595" w:type="dxa"/>
            <w:vAlign w:val="center"/>
          </w:tcPr>
          <w:p w:rsidR="002743AC" w:rsidRPr="002743AC" w:rsidRDefault="002743AC" w:rsidP="00274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3AC">
              <w:rPr>
                <w:rFonts w:ascii="Times New Roman" w:hAnsi="Times New Roman" w:cs="Times New Roman"/>
                <w:sz w:val="24"/>
                <w:szCs w:val="24"/>
              </w:rPr>
              <w:t>Решена</w:t>
            </w:r>
          </w:p>
          <w:p w:rsidR="002743AC" w:rsidRPr="002743AC" w:rsidRDefault="002743AC" w:rsidP="00274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3AC">
              <w:rPr>
                <w:rFonts w:ascii="Times New Roman" w:hAnsi="Times New Roman" w:cs="Times New Roman"/>
                <w:sz w:val="24"/>
                <w:szCs w:val="24"/>
              </w:rPr>
              <w:t>полностью</w:t>
            </w:r>
          </w:p>
        </w:tc>
        <w:tc>
          <w:tcPr>
            <w:tcW w:w="1595" w:type="dxa"/>
            <w:vAlign w:val="center"/>
          </w:tcPr>
          <w:p w:rsidR="002743AC" w:rsidRPr="002743AC" w:rsidRDefault="002743AC" w:rsidP="00274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3AC">
              <w:rPr>
                <w:rFonts w:ascii="Times New Roman" w:hAnsi="Times New Roman" w:cs="Times New Roman"/>
                <w:sz w:val="24"/>
                <w:szCs w:val="24"/>
              </w:rPr>
              <w:t>Решена</w:t>
            </w:r>
          </w:p>
          <w:p w:rsidR="002743AC" w:rsidRPr="002743AC" w:rsidRDefault="002743AC" w:rsidP="00274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3AC">
              <w:rPr>
                <w:rFonts w:ascii="Times New Roman" w:hAnsi="Times New Roman" w:cs="Times New Roman"/>
                <w:sz w:val="24"/>
                <w:szCs w:val="24"/>
              </w:rPr>
              <w:t>частично</w:t>
            </w:r>
          </w:p>
        </w:tc>
        <w:tc>
          <w:tcPr>
            <w:tcW w:w="1596" w:type="dxa"/>
            <w:vAlign w:val="center"/>
          </w:tcPr>
          <w:p w:rsidR="002743AC" w:rsidRPr="002743AC" w:rsidRDefault="002743AC" w:rsidP="00274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3AC">
              <w:rPr>
                <w:rFonts w:ascii="Times New Roman" w:hAnsi="Times New Roman" w:cs="Times New Roman"/>
                <w:sz w:val="24"/>
                <w:szCs w:val="24"/>
              </w:rPr>
              <w:t>Не решена</w:t>
            </w:r>
          </w:p>
        </w:tc>
      </w:tr>
      <w:tr w:rsidR="002743AC" w:rsidRPr="002743AC" w:rsidTr="0098765E">
        <w:tc>
          <w:tcPr>
            <w:tcW w:w="478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3A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изучить основные понятия, связанные с ш</w:t>
            </w:r>
            <w:r w:rsidRPr="002743A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</w:t>
            </w:r>
            <w:r w:rsidRPr="002743A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ром и сферой</w:t>
            </w: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3AC" w:rsidRPr="002743AC" w:rsidTr="0098765E">
        <w:tc>
          <w:tcPr>
            <w:tcW w:w="478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43AC">
              <w:rPr>
                <w:rFonts w:ascii="Times New Roman" w:hAnsi="Times New Roman" w:cs="Times New Roman"/>
                <w:bCs/>
                <w:sz w:val="24"/>
                <w:szCs w:val="24"/>
              </w:rPr>
              <w:t>учиться применять полученные знания при решении задач и доказательстве теорем</w:t>
            </w: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3AC" w:rsidRPr="002743AC" w:rsidTr="0098765E">
        <w:tc>
          <w:tcPr>
            <w:tcW w:w="478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3AC">
              <w:rPr>
                <w:rFonts w:ascii="Times New Roman" w:hAnsi="Times New Roman" w:cs="Times New Roman"/>
                <w:bCs/>
                <w:sz w:val="24"/>
                <w:szCs w:val="24"/>
              </w:rPr>
              <w:t>познакомиться с историей понятий «шар», «сфера»</w:t>
            </w: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3AC" w:rsidRPr="002743AC" w:rsidTr="0098765E">
        <w:tc>
          <w:tcPr>
            <w:tcW w:w="478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43AC">
              <w:rPr>
                <w:rFonts w:ascii="Times New Roman" w:hAnsi="Times New Roman" w:cs="Times New Roman"/>
                <w:bCs/>
                <w:sz w:val="24"/>
                <w:szCs w:val="24"/>
              </w:rPr>
              <w:t>развивать умение работать в группе</w:t>
            </w: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3AC" w:rsidRPr="002743AC" w:rsidTr="0098765E">
        <w:tc>
          <w:tcPr>
            <w:tcW w:w="478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43AC">
              <w:rPr>
                <w:rFonts w:ascii="Times New Roman" w:hAnsi="Times New Roman" w:cs="Times New Roman"/>
                <w:bCs/>
                <w:sz w:val="24"/>
                <w:szCs w:val="24"/>
              </w:rPr>
              <w:t>развивать логическое мышление</w:t>
            </w: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3AC" w:rsidRPr="002743AC" w:rsidTr="0098765E">
        <w:tc>
          <w:tcPr>
            <w:tcW w:w="478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43AC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формировать навыки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743AC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контроля и сам</w:t>
            </w:r>
            <w:r w:rsidRPr="002743AC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2743AC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контроля.</w:t>
            </w: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3AC" w:rsidRPr="002743AC" w:rsidTr="0098765E">
        <w:tc>
          <w:tcPr>
            <w:tcW w:w="478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43A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научиться изображать шар на плоскости</w:t>
            </w: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3AC" w:rsidRPr="002743AC" w:rsidTr="0098765E">
        <w:tc>
          <w:tcPr>
            <w:tcW w:w="478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743A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развивать точность и ясность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743A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математич</w:t>
            </w:r>
            <w:r w:rsidRPr="002743A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</w:t>
            </w:r>
            <w:r w:rsidRPr="002743A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ской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743A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речи, учиться аргументировать сд</w:t>
            </w:r>
            <w:r w:rsidRPr="002743A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е</w:t>
            </w:r>
            <w:r w:rsidRPr="002743A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ланные выводы</w:t>
            </w: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2743AC" w:rsidRPr="002743AC" w:rsidRDefault="002743AC" w:rsidP="002743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70DEA" w:rsidRPr="002743AC" w:rsidRDefault="00870DEA" w:rsidP="002743AC">
      <w:pPr>
        <w:widowControl w:val="0"/>
        <w:shd w:val="clear" w:color="auto" w:fill="FFFFFF"/>
        <w:tabs>
          <w:tab w:val="left" w:pos="2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color w:val="212121"/>
          <w:spacing w:val="-4"/>
          <w:sz w:val="24"/>
          <w:szCs w:val="24"/>
        </w:rPr>
      </w:pPr>
    </w:p>
    <w:sectPr w:rsidR="00870DEA" w:rsidRPr="002743AC" w:rsidSect="00D449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PT Sans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42CC0"/>
    <w:multiLevelType w:val="hybridMultilevel"/>
    <w:tmpl w:val="1778DDEC"/>
    <w:lvl w:ilvl="0" w:tplc="041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>
    <w:nsid w:val="0245305F"/>
    <w:multiLevelType w:val="hybridMultilevel"/>
    <w:tmpl w:val="DF4E58B0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10500142"/>
    <w:multiLevelType w:val="hybridMultilevel"/>
    <w:tmpl w:val="ECB0C1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CC499C"/>
    <w:multiLevelType w:val="hybridMultilevel"/>
    <w:tmpl w:val="4392CD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7C1C24"/>
    <w:multiLevelType w:val="hybridMultilevel"/>
    <w:tmpl w:val="7FB0F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4C7332"/>
    <w:multiLevelType w:val="hybridMultilevel"/>
    <w:tmpl w:val="212AAE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7A23AF"/>
    <w:multiLevelType w:val="hybridMultilevel"/>
    <w:tmpl w:val="656E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8E5B45"/>
    <w:multiLevelType w:val="hybridMultilevel"/>
    <w:tmpl w:val="76A6559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2A843EBA"/>
    <w:multiLevelType w:val="multilevel"/>
    <w:tmpl w:val="3B688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FFB7002"/>
    <w:multiLevelType w:val="singleLevel"/>
    <w:tmpl w:val="9872BBC6"/>
    <w:lvl w:ilvl="0">
      <w:start w:val="1"/>
      <w:numFmt w:val="decimal"/>
      <w:lvlText w:val="%1)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10">
    <w:nsid w:val="3D09336E"/>
    <w:multiLevelType w:val="hybridMultilevel"/>
    <w:tmpl w:val="88E8A4DA"/>
    <w:lvl w:ilvl="0" w:tplc="20F01A7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987D3A"/>
    <w:multiLevelType w:val="hybridMultilevel"/>
    <w:tmpl w:val="78C0EC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B01B0F"/>
    <w:multiLevelType w:val="singleLevel"/>
    <w:tmpl w:val="6C72D2E0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13">
    <w:nsid w:val="531643D1"/>
    <w:multiLevelType w:val="singleLevel"/>
    <w:tmpl w:val="B614A1E6"/>
    <w:lvl w:ilvl="0">
      <w:start w:val="1"/>
      <w:numFmt w:val="decimal"/>
      <w:lvlText w:val="%1)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14">
    <w:nsid w:val="54325823"/>
    <w:multiLevelType w:val="hybridMultilevel"/>
    <w:tmpl w:val="1C30CBF0"/>
    <w:lvl w:ilvl="0" w:tplc="0D5856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D3D2E56"/>
    <w:multiLevelType w:val="hybridMultilevel"/>
    <w:tmpl w:val="BDBE99F0"/>
    <w:lvl w:ilvl="0" w:tplc="0D5856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694EA5"/>
    <w:multiLevelType w:val="singleLevel"/>
    <w:tmpl w:val="C7D4B888"/>
    <w:lvl w:ilvl="0">
      <w:start w:val="3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7">
    <w:nsid w:val="5DAF528C"/>
    <w:multiLevelType w:val="hybridMultilevel"/>
    <w:tmpl w:val="317E3C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ED0AF9"/>
    <w:multiLevelType w:val="hybridMultilevel"/>
    <w:tmpl w:val="5254CF34"/>
    <w:lvl w:ilvl="0" w:tplc="869A58EE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400BEA"/>
    <w:multiLevelType w:val="hybridMultilevel"/>
    <w:tmpl w:val="977CFB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8D60308"/>
    <w:multiLevelType w:val="hybridMultilevel"/>
    <w:tmpl w:val="F718F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DB6D54"/>
    <w:multiLevelType w:val="multilevel"/>
    <w:tmpl w:val="F788D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13"/>
    <w:lvlOverride w:ilvl="0">
      <w:lvl w:ilvl="0">
        <w:start w:val="1"/>
        <w:numFmt w:val="decimal"/>
        <w:lvlText w:val="%1)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14"/>
  </w:num>
  <w:num w:numId="5">
    <w:abstractNumId w:val="15"/>
  </w:num>
  <w:num w:numId="6">
    <w:abstractNumId w:val="2"/>
  </w:num>
  <w:num w:numId="7">
    <w:abstractNumId w:val="11"/>
  </w:num>
  <w:num w:numId="8">
    <w:abstractNumId w:val="9"/>
  </w:num>
  <w:num w:numId="9">
    <w:abstractNumId w:val="0"/>
  </w:num>
  <w:num w:numId="10">
    <w:abstractNumId w:val="6"/>
  </w:num>
  <w:num w:numId="11">
    <w:abstractNumId w:val="16"/>
  </w:num>
  <w:num w:numId="12">
    <w:abstractNumId w:val="17"/>
  </w:num>
  <w:num w:numId="13">
    <w:abstractNumId w:val="8"/>
  </w:num>
  <w:num w:numId="14">
    <w:abstractNumId w:val="7"/>
  </w:num>
  <w:num w:numId="15">
    <w:abstractNumId w:val="5"/>
  </w:num>
  <w:num w:numId="16">
    <w:abstractNumId w:val="3"/>
  </w:num>
  <w:num w:numId="17">
    <w:abstractNumId w:val="10"/>
  </w:num>
  <w:num w:numId="18">
    <w:abstractNumId w:val="12"/>
  </w:num>
  <w:num w:numId="19">
    <w:abstractNumId w:val="20"/>
  </w:num>
  <w:num w:numId="20">
    <w:abstractNumId w:val="18"/>
  </w:num>
  <w:num w:numId="21">
    <w:abstractNumId w:val="4"/>
  </w:num>
  <w:num w:numId="22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C36871"/>
    <w:rsid w:val="000371D2"/>
    <w:rsid w:val="00091F03"/>
    <w:rsid w:val="000A4188"/>
    <w:rsid w:val="000E7010"/>
    <w:rsid w:val="0010466C"/>
    <w:rsid w:val="00112723"/>
    <w:rsid w:val="0018669B"/>
    <w:rsid w:val="001900AD"/>
    <w:rsid w:val="001F0F7E"/>
    <w:rsid w:val="00213B23"/>
    <w:rsid w:val="00240FF4"/>
    <w:rsid w:val="0025149A"/>
    <w:rsid w:val="00255A9A"/>
    <w:rsid w:val="00262159"/>
    <w:rsid w:val="002743AC"/>
    <w:rsid w:val="00295A0D"/>
    <w:rsid w:val="002B7F46"/>
    <w:rsid w:val="002C62F4"/>
    <w:rsid w:val="00323173"/>
    <w:rsid w:val="003828A1"/>
    <w:rsid w:val="003D36FE"/>
    <w:rsid w:val="004073BC"/>
    <w:rsid w:val="00414A8E"/>
    <w:rsid w:val="00473C3E"/>
    <w:rsid w:val="004D034B"/>
    <w:rsid w:val="004E7F8C"/>
    <w:rsid w:val="005017D2"/>
    <w:rsid w:val="00507C6B"/>
    <w:rsid w:val="00561B2F"/>
    <w:rsid w:val="00571F73"/>
    <w:rsid w:val="005B2906"/>
    <w:rsid w:val="005C0FDC"/>
    <w:rsid w:val="005E3AE0"/>
    <w:rsid w:val="00673583"/>
    <w:rsid w:val="006C10CD"/>
    <w:rsid w:val="006E250C"/>
    <w:rsid w:val="00724D62"/>
    <w:rsid w:val="00741177"/>
    <w:rsid w:val="00753188"/>
    <w:rsid w:val="007F564A"/>
    <w:rsid w:val="008612C7"/>
    <w:rsid w:val="00867C2E"/>
    <w:rsid w:val="00870DEA"/>
    <w:rsid w:val="008B0B5F"/>
    <w:rsid w:val="008C3EED"/>
    <w:rsid w:val="009A0287"/>
    <w:rsid w:val="009A6FE2"/>
    <w:rsid w:val="009B0EC3"/>
    <w:rsid w:val="009B79CD"/>
    <w:rsid w:val="00A171D0"/>
    <w:rsid w:val="00B30BF9"/>
    <w:rsid w:val="00B65C48"/>
    <w:rsid w:val="00B96344"/>
    <w:rsid w:val="00BB17C0"/>
    <w:rsid w:val="00BB5B50"/>
    <w:rsid w:val="00BD570F"/>
    <w:rsid w:val="00BD7692"/>
    <w:rsid w:val="00C36871"/>
    <w:rsid w:val="00C53902"/>
    <w:rsid w:val="00C54AC8"/>
    <w:rsid w:val="00CB62F4"/>
    <w:rsid w:val="00CC4A7C"/>
    <w:rsid w:val="00CE2CF3"/>
    <w:rsid w:val="00D00AA5"/>
    <w:rsid w:val="00D04696"/>
    <w:rsid w:val="00D44960"/>
    <w:rsid w:val="00D62290"/>
    <w:rsid w:val="00D64812"/>
    <w:rsid w:val="00D75E0E"/>
    <w:rsid w:val="00D90F63"/>
    <w:rsid w:val="00E6609A"/>
    <w:rsid w:val="00E879DA"/>
    <w:rsid w:val="00EF0881"/>
    <w:rsid w:val="00F84F02"/>
    <w:rsid w:val="00FF55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enu v:ext="edit" strokecolor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960"/>
  </w:style>
  <w:style w:type="paragraph" w:styleId="1">
    <w:name w:val="heading 1"/>
    <w:basedOn w:val="a"/>
    <w:link w:val="10"/>
    <w:uiPriority w:val="9"/>
    <w:qFormat/>
    <w:rsid w:val="00571F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473C3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28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1272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24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4D62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8B0B5F"/>
  </w:style>
  <w:style w:type="paragraph" w:styleId="a7">
    <w:name w:val="Normal (Web)"/>
    <w:basedOn w:val="a"/>
    <w:uiPriority w:val="99"/>
    <w:unhideWhenUsed/>
    <w:rsid w:val="00C54A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71F7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8">
    <w:name w:val="Hyperlink"/>
    <w:basedOn w:val="a0"/>
    <w:uiPriority w:val="99"/>
    <w:unhideWhenUsed/>
    <w:rsid w:val="0018669B"/>
    <w:rPr>
      <w:color w:val="0000FF"/>
      <w:u w:val="single"/>
    </w:rPr>
  </w:style>
  <w:style w:type="paragraph" w:customStyle="1" w:styleId="c1">
    <w:name w:val="c1"/>
    <w:basedOn w:val="a"/>
    <w:rsid w:val="004E7F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4E7F8C"/>
  </w:style>
  <w:style w:type="character" w:customStyle="1" w:styleId="c8">
    <w:name w:val="c8"/>
    <w:basedOn w:val="a0"/>
    <w:rsid w:val="004E7F8C"/>
  </w:style>
  <w:style w:type="character" w:styleId="a9">
    <w:name w:val="Placeholder Text"/>
    <w:basedOn w:val="a0"/>
    <w:uiPriority w:val="99"/>
    <w:semiHidden/>
    <w:rsid w:val="008612C7"/>
    <w:rPr>
      <w:color w:val="808080"/>
    </w:rPr>
  </w:style>
  <w:style w:type="character" w:customStyle="1" w:styleId="30">
    <w:name w:val="Заголовок 3 Знак"/>
    <w:basedOn w:val="a0"/>
    <w:link w:val="3"/>
    <w:uiPriority w:val="9"/>
    <w:rsid w:val="00473C3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a">
    <w:name w:val="Emphasis"/>
    <w:basedOn w:val="a0"/>
    <w:uiPriority w:val="20"/>
    <w:qFormat/>
    <w:rsid w:val="00473C3E"/>
    <w:rPr>
      <w:i/>
      <w:iCs/>
    </w:rPr>
  </w:style>
  <w:style w:type="character" w:customStyle="1" w:styleId="11">
    <w:name w:val="Название объекта1"/>
    <w:basedOn w:val="a0"/>
    <w:rsid w:val="00B30B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4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6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2FB867-3000-4FAA-8846-6F67306EF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4</Pages>
  <Words>1072</Words>
  <Characters>6113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МОАУ СОШ №4, Орск</Company>
  <LinksUpToDate>false</LinksUpToDate>
  <CharactersWithSpaces>7171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Новоженина О.В.</dc:creator>
  <cp:keywords/>
  <dc:description/>
  <cp:lastModifiedBy>Новоженина О.В.</cp:lastModifiedBy>
  <cp:revision>22</cp:revision>
  <dcterms:created xsi:type="dcterms:W3CDTF">2016-09-05T08:07:00Z</dcterms:created>
  <dcterms:modified xsi:type="dcterms:W3CDTF">2016-09-26T08:58:00Z</dcterms:modified>
</cp:coreProperties>
</file>